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Департамента здравоохранения ХМАО - Югры от 05.05.2017 N 6-нп</w:t>
              <w:br/>
              <w:t xml:space="preserve">(ред. от 26.02.2025)</w:t>
              <w:br/>
              <w:t xml:space="preserve">"Об утверждении порядка конкурсного отбора медицинских (фармацевтических) работников, прибывших после 1 января 2025 года из других субъектов Российской Федерации на работу в медицинские (фармацевтические) организации, подведомственные Департаменту здравоохранения Ханты-Мансийского автономного округа - Югры, по одной из востребованных должностей"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ДЕПАРТАМЕНТ ЗДРАВООХРАНЕНИЯ</w:t>
      </w:r>
    </w:p>
    <w:p>
      <w:pPr>
        <w:pStyle w:val="2"/>
        <w:jc w:val="center"/>
      </w:pPr>
      <w:r>
        <w:rPr>
          <w:sz w:val="24"/>
        </w:rPr>
        <w:t xml:space="preserve">ХАНТЫ-МАНСИЙСКОГО АВТОНОМНОГО ОКРУГА - ЮГРЫ</w:t>
      </w:r>
    </w:p>
    <w:p>
      <w:pPr>
        <w:pStyle w:val="2"/>
        <w:jc w:val="center"/>
      </w:pPr>
      <w:r>
        <w:rPr>
          <w:sz w:val="24"/>
        </w:rPr>
        <w:t xml:space="preserve">(ДЕПЗДРАВ ЮГРЫ)</w:t>
      </w:r>
    </w:p>
    <w:p>
      <w:pPr>
        <w:pStyle w:val="2"/>
        <w:jc w:val="center"/>
      </w:pPr>
      <w:r>
        <w:rPr>
          <w:sz w:val="24"/>
        </w:rPr>
      </w:r>
    </w:p>
    <w:p>
      <w:pPr>
        <w:pStyle w:val="2"/>
        <w:jc w:val="center"/>
      </w:pPr>
      <w:r>
        <w:rPr>
          <w:sz w:val="24"/>
        </w:rPr>
        <w:t xml:space="preserve">ПРИКАЗ</w:t>
      </w:r>
    </w:p>
    <w:p>
      <w:pPr>
        <w:pStyle w:val="2"/>
        <w:jc w:val="center"/>
      </w:pPr>
      <w:r>
        <w:rPr>
          <w:sz w:val="24"/>
        </w:rPr>
        <w:t xml:space="preserve">от 5 мая 2017 г. N 6-нп</w:t>
      </w:r>
    </w:p>
    <w:p>
      <w:pPr>
        <w:pStyle w:val="2"/>
        <w:jc w:val="center"/>
      </w:pPr>
      <w:r>
        <w:rPr>
          <w:sz w:val="24"/>
        </w:rPr>
      </w:r>
    </w:p>
    <w:p>
      <w:pPr>
        <w:pStyle w:val="2"/>
        <w:jc w:val="center"/>
      </w:pPr>
      <w:r>
        <w:rPr>
          <w:sz w:val="24"/>
        </w:rPr>
        <w:t xml:space="preserve">ОБ УТВЕРЖДЕНИИ ПОРЯДКА КОНКУРСНОГО ОТБОРА МЕДИЦИНСКИХ</w:t>
      </w:r>
    </w:p>
    <w:p>
      <w:pPr>
        <w:pStyle w:val="2"/>
        <w:jc w:val="center"/>
      </w:pPr>
      <w:r>
        <w:rPr>
          <w:sz w:val="24"/>
        </w:rPr>
        <w:t xml:space="preserve">(ФАРМАЦЕВТИЧЕСКИХ) РАБОТНИКОВ, ПРИБЫВШИХ ПОСЛЕ 1 ЯНВАРЯ</w:t>
      </w:r>
    </w:p>
    <w:p>
      <w:pPr>
        <w:pStyle w:val="2"/>
        <w:jc w:val="center"/>
      </w:pPr>
      <w:r>
        <w:rPr>
          <w:sz w:val="24"/>
        </w:rPr>
        <w:t xml:space="preserve">2025 ГОДА ИЗ ДРУГИХ СУБЪЕКТОВ РОССИЙСКОЙ ФЕДЕРАЦИИ НА РАБОТУ</w:t>
      </w:r>
    </w:p>
    <w:p>
      <w:pPr>
        <w:pStyle w:val="2"/>
        <w:jc w:val="center"/>
      </w:pPr>
      <w:r>
        <w:rPr>
          <w:sz w:val="24"/>
        </w:rPr>
        <w:t xml:space="preserve">В МЕДИЦИНСКИЕ (ФАРМАЦЕВТИЧЕСКИЕ) ОРГАНИЗАЦИИ,</w:t>
      </w:r>
    </w:p>
    <w:p>
      <w:pPr>
        <w:pStyle w:val="2"/>
        <w:jc w:val="center"/>
      </w:pPr>
      <w:r>
        <w:rPr>
          <w:sz w:val="24"/>
        </w:rPr>
        <w:t xml:space="preserve">ПОДВЕДОМСТВЕННЫЕ ДЕПАРТАМЕНТУ ЗДРАВООХРАНЕНИЯ</w:t>
      </w:r>
    </w:p>
    <w:p>
      <w:pPr>
        <w:pStyle w:val="2"/>
        <w:jc w:val="center"/>
      </w:pPr>
      <w:r>
        <w:rPr>
          <w:sz w:val="24"/>
        </w:rPr>
        <w:t xml:space="preserve">ХАНТЫ-МАНСИЙСКОГО АВТОНОМНОГО ОКРУГА - ЮГРЫ, ПО ОДНОЙ</w:t>
      </w:r>
    </w:p>
    <w:p>
      <w:pPr>
        <w:pStyle w:val="2"/>
        <w:jc w:val="center"/>
      </w:pPr>
      <w:r>
        <w:rPr>
          <w:sz w:val="24"/>
        </w:rPr>
        <w:t xml:space="preserve">ИЗ ВОСТРЕБОВАННЫХ ДОЛЖНОСТЕЙ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Департамента здравоохранения ХМАО - Югры</w:t>
            </w:r>
          </w:p>
          <w:p>
            <w:pPr>
              <w:pStyle w:val="0"/>
              <w:jc w:val="center"/>
            </w:pPr>
            <w:r>
              <w:rPr>
                <w:sz w:val="24"/>
                <w:color w:val="392c69"/>
              </w:rPr>
              <w:t xml:space="preserve">от 30.05.2018 </w:t>
            </w:r>
            <w:hyperlink w:history="0" r:id="rId7" w:tooltip="Приказ Департамента здравоохранения ХМАО - Югры от 30.05.2018 N 2-нп &quot;О внесении изменений в приказ Департамента здравоохранения Ханты-Мансийского автономного округа - Югры от 5 мая 2017 года N 6-нп &quot;Об утверждении перечня востребованных специальностей и порядка конкурсного отбора медицинских работников, прибывших на работу в города Ханты-Мансийского автономного округа - Югры по одной из востребованных специальностей в 2017 году&quot; {КонсультантПлюс}">
              <w:r>
                <w:rPr>
                  <w:sz w:val="24"/>
                  <w:color w:val="0000ff"/>
                </w:rPr>
                <w:t xml:space="preserve">N 2-нп</w:t>
              </w:r>
            </w:hyperlink>
            <w:r>
              <w:rPr>
                <w:sz w:val="24"/>
                <w:color w:val="392c69"/>
              </w:rPr>
              <w:t xml:space="preserve">, от 02.11.2018 </w:t>
            </w:r>
            <w:hyperlink w:history="0" r:id="rId8" w:tooltip="Приказ Департамента здравоохранения ХМАО - Югры от 02.11.2018 N 7-нп &quot;О внесении изменений в приказ Департамента здравоохранения Ханты-Мансийского автономного округа - Югры от 5 мая 2017 года N 6-нп &quot;Об утверждении Перечня востребованных должностей и порядка конкурсного отбора медицинских работников, прибывших на работу в города Ханты-Мансийского автономного округа - Югры с численностью населения свыше 50 тысяч человек по одной из востребованных должностей в 2018 году&quot; {КонсультантПлюс}">
              <w:r>
                <w:rPr>
                  <w:sz w:val="24"/>
                  <w:color w:val="0000ff"/>
                </w:rPr>
                <w:t xml:space="preserve">N 7-нп</w:t>
              </w:r>
            </w:hyperlink>
            <w:r>
              <w:rPr>
                <w:sz w:val="24"/>
                <w:color w:val="392c69"/>
              </w:rPr>
              <w:t xml:space="preserve">, от 19.09.2019 </w:t>
            </w:r>
            <w:hyperlink w:history="0" r:id="rId9" w:tooltip="Приказ Департамента здравоохранения ХМАО - Югры от 19.09.2019 N 11-нп (ред. от 24.05.2021) &quot;О внесении изменений в приказ Департамента здравоохранения Ханты-Мансийского автономного округа - Югры от 5 мая 2017 года N 6-нп &quot;Об утверждении Перечня востребованных должностей и порядка конкурсного отбора медицинских работников, прибывших на работу в города Ханты-Мансийского автономного округа - Югры с численностью населения свыше 50 тысяч человек по одной из востребованных должностей в 2018 году&quot; {КонсультантПлюс}">
              <w:r>
                <w:rPr>
                  <w:sz w:val="24"/>
                  <w:color w:val="0000ff"/>
                </w:rPr>
                <w:t xml:space="preserve">N 11-нп</w:t>
              </w:r>
            </w:hyperlink>
            <w:r>
              <w:rPr>
                <w:sz w:val="24"/>
                <w:color w:val="392c69"/>
              </w:rPr>
              <w:t xml:space="preserve">,</w:t>
            </w:r>
          </w:p>
          <w:p>
            <w:pPr>
              <w:pStyle w:val="0"/>
              <w:jc w:val="center"/>
            </w:pPr>
            <w:r>
              <w:rPr>
                <w:sz w:val="24"/>
                <w:color w:val="392c69"/>
              </w:rPr>
              <w:t xml:space="preserve">от 24.12.2019 </w:t>
            </w:r>
            <w:hyperlink w:history="0" r:id="rId10" w:tooltip="Приказ Департамента здравоохранения ХМАО - Югры от 24.12.2019 N 14-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в возрасте до 45 лет, имеющих высшее образование, прошедших обучение в ординатуре или интернатуре, прибывших после 1 января 2018 года в города Ханты-Мансийского автономного округа - Югры с численностью населения свыше 50 тысяч человек из других  {КонсультантПлюс}">
              <w:r>
                <w:rPr>
                  <w:sz w:val="24"/>
                  <w:color w:val="0000ff"/>
                </w:rPr>
                <w:t xml:space="preserve">N 14-нп</w:t>
              </w:r>
            </w:hyperlink>
            <w:r>
              <w:rPr>
                <w:sz w:val="24"/>
                <w:color w:val="392c69"/>
              </w:rPr>
              <w:t xml:space="preserve">, от 08.07.2020 </w:t>
            </w:r>
            <w:hyperlink w:history="0" r:id="rId11" w:tooltip="Приказ Департамента здравоохранения ХМАО - Югры от 08.07.2020 N 6-нп (ред. от 24.05.2021)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и прибывших после 1 января 2019 года в города Ханты-Мансийского автономного округа - Югры с численностью населения свыше 50 тысяч человек из других субъектов Российской Федерации на работу в медицин {КонсультантПлюс}">
              <w:r>
                <w:rPr>
                  <w:sz w:val="24"/>
                  <w:color w:val="0000ff"/>
                </w:rPr>
                <w:t xml:space="preserve">N 6-нп</w:t>
              </w:r>
            </w:hyperlink>
            <w:r>
              <w:rPr>
                <w:sz w:val="24"/>
                <w:color w:val="392c69"/>
              </w:rPr>
              <w:t xml:space="preserve">, от 24.05.2021 </w:t>
            </w:r>
            <w:hyperlink w:history="0" r:id="rId12" w:tooltip="Приказ Департамента здравоохранения ХМАО - Югры от 24.05.2021 N 5-нп &quot;О внесении изменений в некоторые приказы Департамента здравоохранения Ханты-Мансийского автономного округа - Югры&quot; {КонсультантПлюс}">
              <w:r>
                <w:rPr>
                  <w:sz w:val="24"/>
                  <w:color w:val="0000ff"/>
                </w:rPr>
                <w:t xml:space="preserve">N 5-нп</w:t>
              </w:r>
            </w:hyperlink>
            <w:r>
              <w:rPr>
                <w:sz w:val="24"/>
                <w:color w:val="392c69"/>
              </w:rPr>
              <w:t xml:space="preserve">,</w:t>
            </w:r>
          </w:p>
          <w:p>
            <w:pPr>
              <w:pStyle w:val="0"/>
              <w:jc w:val="center"/>
            </w:pPr>
            <w:r>
              <w:rPr>
                <w:sz w:val="24"/>
                <w:color w:val="392c69"/>
              </w:rPr>
              <w:t xml:space="preserve">от 24.11.2021 </w:t>
            </w:r>
            <w:hyperlink w:history="0" r:id="rId13" w:tooltip="Приказ Департамента здравоохранения ХМАО - Югры от 24.11.2021 N 12-нп &quot;О внесении изменений в приложение 2 к приказу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и прибывших после 1 января 2021 года в города Ханты-Мансийского автономного округа - Югры с численностью населения свыше 50 тысяч человек из других субъектов Российской Федерации на работу в медицинские {КонсультантПлюс}">
              <w:r>
                <w:rPr>
                  <w:sz w:val="24"/>
                  <w:color w:val="0000ff"/>
                </w:rPr>
                <w:t xml:space="preserve">N 12-нп</w:t>
              </w:r>
            </w:hyperlink>
            <w:r>
              <w:rPr>
                <w:sz w:val="24"/>
                <w:color w:val="392c69"/>
              </w:rPr>
              <w:t xml:space="preserve">, от 14.07.2022 </w:t>
            </w:r>
            <w:hyperlink w:history="0" r:id="rId14" w:tooltip="Приказ Департамента здравоохранения ХМАО - Югры от 14.07.2022 N 8-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и прибывших после 1 января 2021 года в города Ханты-Мансийского автономного округа - Югры с численностью населения свыше 50 тысяч человек из других субъектов Российской Федерации на работу в медицинские организации, под {КонсультантПлюс}">
              <w:r>
                <w:rPr>
                  <w:sz w:val="24"/>
                  <w:color w:val="0000ff"/>
                </w:rPr>
                <w:t xml:space="preserve">N 8-нп</w:t>
              </w:r>
            </w:hyperlink>
            <w:r>
              <w:rPr>
                <w:sz w:val="24"/>
                <w:color w:val="392c69"/>
              </w:rPr>
              <w:t xml:space="preserve">, от 05.06.2023 </w:t>
            </w:r>
            <w:hyperlink w:history="0" r:id="rId15" w:tooltip="Приказ Департамента здравоохранения ХМАО - Югры от 05.06.2023 N 7-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и прибывших после 1 января 2022 года в города Ханты-Мансийского автономного округа - Югры с численностью населения свыше 50 тысяч человек из других субъектов Российской Федерации на работу в медицинские организации, под {КонсультантПлюс}">
              <w:r>
                <w:rPr>
                  <w:sz w:val="24"/>
                  <w:color w:val="0000ff"/>
                </w:rPr>
                <w:t xml:space="preserve">N 7-нп</w:t>
              </w:r>
            </w:hyperlink>
            <w:r>
              <w:rPr>
                <w:sz w:val="24"/>
                <w:color w:val="392c69"/>
              </w:rPr>
              <w:t xml:space="preserve">,</w:t>
            </w:r>
          </w:p>
          <w:p>
            <w:pPr>
              <w:pStyle w:val="0"/>
              <w:jc w:val="center"/>
            </w:pPr>
            <w:r>
              <w:rPr>
                <w:sz w:val="24"/>
                <w:color w:val="392c69"/>
              </w:rPr>
              <w:t xml:space="preserve">от 19.03.2024 </w:t>
            </w:r>
            <w:hyperlink w:history="0" r:id="rId16" w:tooltip="Приказ Департамента здравоохранения ХМАО - Югры от 19.03.2024 N 3-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врачей) и не имеющих неисполненных финансовых обязательств по договору о целевом обучении, прибывших после 1 января 2023 года в города Ханты-Мансийского автономного округа - Югры с численностью населения свыше 50 тысяч {КонсультантПлюс}">
              <w:r>
                <w:rPr>
                  <w:sz w:val="24"/>
                  <w:color w:val="0000ff"/>
                </w:rPr>
                <w:t xml:space="preserve">N 3-нп</w:t>
              </w:r>
            </w:hyperlink>
            <w:r>
              <w:rPr>
                <w:sz w:val="24"/>
                <w:color w:val="392c69"/>
              </w:rPr>
              <w:t xml:space="preserve">, от 26.02.2025 </w:t>
            </w:r>
            <w:hyperlink w:history="0" r:id="rId17" w:tooltip="Приказ Департамента здравоохранения ХМАО - Югры от 26.02.2025 N 2-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фармацевтических) работников, прибывших после 1 января 2024 года из других субъектов Российской Федерации на работу в медицинские (фармацевтические) организации, подведомственные Департаменту здравоохранения Ханты-Мансийского автономного округа - Югры, по о {КонсультантПлюс}">
              <w:r>
                <w:rPr>
                  <w:sz w:val="24"/>
                  <w:color w:val="0000ff"/>
                </w:rPr>
                <w:t xml:space="preserve">N 2-нп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w:t>
      </w:r>
      <w:hyperlink w:history="0" r:id="rId18" w:tooltip="Закон ХМАО - Югры от 26.06.2012 N 86-оз (ред. от 24.12.2024)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6.06.2012) (с изм. и доп., вступающими в силу с 06.01.2025) {КонсультантПлюс}">
        <w:r>
          <w:rPr>
            <w:sz w:val="24"/>
            <w:color w:val="0000ff"/>
          </w:rPr>
          <w:t xml:space="preserve">Законом</w:t>
        </w:r>
      </w:hyperlink>
      <w:r>
        <w:rPr>
          <w:sz w:val="24"/>
        </w:rPr>
        <w:t xml:space="preserve"> Ханты-Мансийского автономного округа - Югры от 26 июня 2012 года N 86-оз "О регулировании отдельных вопросов в сфере охраны здоровья граждан в Ханты-Мансийском автономном округе - Югре" приказываю:</w:t>
      </w:r>
    </w:p>
    <w:p>
      <w:pPr>
        <w:pStyle w:val="0"/>
        <w:spacing w:before="240" w:line-rule="auto"/>
        <w:ind w:firstLine="540"/>
        <w:jc w:val="both"/>
      </w:pPr>
      <w:r>
        <w:rPr>
          <w:sz w:val="24"/>
        </w:rPr>
        <w:t xml:space="preserve">1. Утвердить:</w:t>
      </w:r>
    </w:p>
    <w:p>
      <w:pPr>
        <w:pStyle w:val="0"/>
        <w:spacing w:before="240" w:line-rule="auto"/>
        <w:ind w:firstLine="540"/>
        <w:jc w:val="both"/>
      </w:pPr>
      <w:r>
        <w:rPr>
          <w:sz w:val="24"/>
        </w:rPr>
        <w:t xml:space="preserve">1.1. Утратил силу. - </w:t>
      </w:r>
      <w:hyperlink w:history="0" r:id="rId19" w:tooltip="Приказ Департамента здравоохранения ХМАО - Югры от 19.09.2019 N 11-нп (ред. от 24.05.2021) &quot;О внесении изменений в приказ Департамента здравоохранения Ханты-Мансийского автономного округа - Югры от 5 мая 2017 года N 6-нп &quot;Об утверждении Перечня востребованных должностей и порядка конкурсного отбора медицинских работников, прибывших на работу в города Ханты-Мансийского автономного округа - Югры с численностью населения свыше 50 тысяч человек по одной из востребованных должностей в 2018 году&quot; {КонсультантПлюс}">
        <w:r>
          <w:rPr>
            <w:sz w:val="24"/>
            <w:color w:val="0000ff"/>
          </w:rPr>
          <w:t xml:space="preserve">Приказ</w:t>
        </w:r>
      </w:hyperlink>
      <w:r>
        <w:rPr>
          <w:sz w:val="24"/>
        </w:rPr>
        <w:t xml:space="preserve"> Департамента здравоохранения ХМАО - Югры от 19.09.2019 N 11-нп.</w:t>
      </w:r>
    </w:p>
    <w:p>
      <w:pPr>
        <w:pStyle w:val="0"/>
        <w:spacing w:before="240" w:line-rule="auto"/>
        <w:ind w:firstLine="540"/>
        <w:jc w:val="both"/>
      </w:pPr>
      <w:r>
        <w:rPr>
          <w:sz w:val="24"/>
        </w:rPr>
        <w:t xml:space="preserve">1.2. </w:t>
      </w:r>
      <w:hyperlink w:history="0" w:anchor="P62" w:tooltip="ПОРЯДОК">
        <w:r>
          <w:rPr>
            <w:sz w:val="24"/>
            <w:color w:val="0000ff"/>
          </w:rPr>
          <w:t xml:space="preserve">Порядок</w:t>
        </w:r>
      </w:hyperlink>
      <w:r>
        <w:rPr>
          <w:sz w:val="24"/>
        </w:rPr>
        <w:t xml:space="preserve"> конкурсного отбора медицинских (фармацевтических) работников, прибывших после 1 января 2025 года из других субъектов Российской Федерации на работу в медицинские (фармацевтические) организации, подведомственные Департаменту здравоохранения Ханты-Мансийского автономного округа - Югры, по одной из востребованных должностей (приложение 2).</w:t>
      </w:r>
    </w:p>
    <w:p>
      <w:pPr>
        <w:pStyle w:val="0"/>
        <w:jc w:val="both"/>
      </w:pPr>
      <w:r>
        <w:rPr>
          <w:sz w:val="24"/>
        </w:rPr>
        <w:t xml:space="preserve">(в ред. приказов Департамента здравоохранения ХМАО - Югры от 19.03.2024 </w:t>
      </w:r>
      <w:hyperlink w:history="0" r:id="rId20" w:tooltip="Приказ Департамента здравоохранения ХМАО - Югры от 19.03.2024 N 3-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врачей) и не имеющих неисполненных финансовых обязательств по договору о целевом обучении, прибывших после 1 января 2023 года в города Ханты-Мансийского автономного округа - Югры с численностью населения свыше 50 тысяч {КонсультантПлюс}">
        <w:r>
          <w:rPr>
            <w:sz w:val="24"/>
            <w:color w:val="0000ff"/>
          </w:rPr>
          <w:t xml:space="preserve">N 3-нп</w:t>
        </w:r>
      </w:hyperlink>
      <w:r>
        <w:rPr>
          <w:sz w:val="24"/>
        </w:rPr>
        <w:t xml:space="preserve">, от 26.02.2025 </w:t>
      </w:r>
      <w:hyperlink w:history="0" r:id="rId21" w:tooltip="Приказ Департамента здравоохранения ХМАО - Югры от 26.02.2025 N 2-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фармацевтических) работников, прибывших после 1 января 2024 года из других субъектов Российской Федерации на работу в медицинские (фармацевтические) организации, подведомственные Департаменту здравоохранения Ханты-Мансийского автономного округа - Югры, по о {КонсультантПлюс}">
        <w:r>
          <w:rPr>
            <w:sz w:val="24"/>
            <w:color w:val="0000ff"/>
          </w:rPr>
          <w:t xml:space="preserve">N 2-нп</w:t>
        </w:r>
      </w:hyperlink>
      <w:r>
        <w:rPr>
          <w:sz w:val="24"/>
        </w:rPr>
        <w:t xml:space="preserve">)</w:t>
      </w:r>
    </w:p>
    <w:p>
      <w:pPr>
        <w:pStyle w:val="0"/>
        <w:jc w:val="both"/>
      </w:pPr>
      <w:r>
        <w:rPr>
          <w:sz w:val="24"/>
        </w:rPr>
        <w:t xml:space="preserve">(п. 1 в ред. </w:t>
      </w:r>
      <w:hyperlink w:history="0" r:id="rId22" w:tooltip="Приказ Департамента здравоохранения ХМАО - Югры от 30.05.2018 N 2-нп &quot;О внесении изменений в приказ Департамента здравоохранения Ханты-Мансийского автономного округа - Югры от 5 мая 2017 года N 6-нп &quot;Об утверждении перечня востребованных специальностей и порядка конкурсного отбора медицинских работников, прибывших на работу в города Ханты-Мансийского автономного округа - Югры по одной из востребованных специальностей в 2017 году&quot; {КонсультантПлюс}">
        <w:r>
          <w:rPr>
            <w:sz w:val="24"/>
            <w:color w:val="0000ff"/>
          </w:rPr>
          <w:t xml:space="preserve">приказа</w:t>
        </w:r>
      </w:hyperlink>
      <w:r>
        <w:rPr>
          <w:sz w:val="24"/>
        </w:rPr>
        <w:t xml:space="preserve"> Департамента здравоохранения ХМАО - Югры от 30.05.2018 N 2-нп)</w:t>
      </w:r>
    </w:p>
    <w:p>
      <w:pPr>
        <w:pStyle w:val="0"/>
        <w:spacing w:before="240" w:line-rule="auto"/>
        <w:ind w:firstLine="540"/>
        <w:jc w:val="both"/>
      </w:pPr>
      <w:r>
        <w:rPr>
          <w:sz w:val="24"/>
        </w:rPr>
        <w:t xml:space="preserve">2. Контроль за исполнением настоящего приказа возложить на заместителя директора И.Ю.Бычкову.</w:t>
      </w:r>
    </w:p>
    <w:p>
      <w:pPr>
        <w:pStyle w:val="0"/>
        <w:jc w:val="both"/>
      </w:pPr>
      <w:r>
        <w:rPr>
          <w:sz w:val="24"/>
        </w:rPr>
        <w:t xml:space="preserve">(в ред. </w:t>
      </w:r>
      <w:hyperlink w:history="0" r:id="rId23" w:tooltip="Приказ Департамента здравоохранения ХМАО - Югры от 30.05.2018 N 2-нп &quot;О внесении изменений в приказ Департамента здравоохранения Ханты-Мансийского автономного округа - Югры от 5 мая 2017 года N 6-нп &quot;Об утверждении перечня востребованных специальностей и порядка конкурсного отбора медицинских работников, прибывших на работу в города Ханты-Мансийского автономного округа - Югры по одной из востребованных специальностей в 2017 году&quot; {КонсультантПлюс}">
        <w:r>
          <w:rPr>
            <w:sz w:val="24"/>
            <w:color w:val="0000ff"/>
          </w:rPr>
          <w:t xml:space="preserve">приказа</w:t>
        </w:r>
      </w:hyperlink>
      <w:r>
        <w:rPr>
          <w:sz w:val="24"/>
        </w:rPr>
        <w:t xml:space="preserve"> Департамента здравоохранения ХМАО - Югры от 30.05.2018 N 2-нп)</w:t>
      </w:r>
    </w:p>
    <w:p>
      <w:pPr>
        <w:pStyle w:val="0"/>
        <w:jc w:val="both"/>
      </w:pPr>
      <w:r>
        <w:rPr>
          <w:sz w:val="24"/>
        </w:rPr>
      </w:r>
    </w:p>
    <w:p>
      <w:pPr>
        <w:pStyle w:val="0"/>
        <w:jc w:val="right"/>
      </w:pPr>
      <w:r>
        <w:rPr>
          <w:sz w:val="24"/>
        </w:rPr>
        <w:t xml:space="preserve">Директор Департамента</w:t>
      </w:r>
    </w:p>
    <w:p>
      <w:pPr>
        <w:pStyle w:val="0"/>
        <w:jc w:val="right"/>
      </w:pPr>
      <w:r>
        <w:rPr>
          <w:sz w:val="24"/>
        </w:rPr>
        <w:t xml:space="preserve">А.А.ДОБРОВОЛЬСКИЙ</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1</w:t>
      </w:r>
    </w:p>
    <w:p>
      <w:pPr>
        <w:pStyle w:val="0"/>
        <w:jc w:val="right"/>
      </w:pPr>
      <w:r>
        <w:rPr>
          <w:sz w:val="24"/>
        </w:rPr>
        <w:t xml:space="preserve">к приказу</w:t>
      </w:r>
    </w:p>
    <w:p>
      <w:pPr>
        <w:pStyle w:val="0"/>
        <w:jc w:val="right"/>
      </w:pPr>
      <w:r>
        <w:rPr>
          <w:sz w:val="24"/>
        </w:rPr>
        <w:t xml:space="preserve">Департамента здравоохранения</w:t>
      </w:r>
    </w:p>
    <w:p>
      <w:pPr>
        <w:pStyle w:val="0"/>
        <w:jc w:val="right"/>
      </w:pPr>
      <w:r>
        <w:rPr>
          <w:sz w:val="24"/>
        </w:rPr>
        <w:t xml:space="preserve">Ханты-Мансийского</w:t>
      </w:r>
    </w:p>
    <w:p>
      <w:pPr>
        <w:pStyle w:val="0"/>
        <w:jc w:val="right"/>
      </w:pPr>
      <w:r>
        <w:rPr>
          <w:sz w:val="24"/>
        </w:rPr>
        <w:t xml:space="preserve">автономного округа - Югры</w:t>
      </w:r>
    </w:p>
    <w:p>
      <w:pPr>
        <w:pStyle w:val="0"/>
        <w:jc w:val="right"/>
      </w:pPr>
      <w:r>
        <w:rPr>
          <w:sz w:val="24"/>
        </w:rPr>
        <w:t xml:space="preserve">от 05.05.2017 N 6-нп</w:t>
      </w:r>
    </w:p>
    <w:p>
      <w:pPr>
        <w:pStyle w:val="0"/>
        <w:jc w:val="both"/>
      </w:pPr>
      <w:r>
        <w:rPr>
          <w:sz w:val="24"/>
        </w:rPr>
      </w:r>
    </w:p>
    <w:p>
      <w:pPr>
        <w:pStyle w:val="2"/>
        <w:jc w:val="center"/>
      </w:pPr>
      <w:r>
        <w:rPr>
          <w:sz w:val="24"/>
        </w:rPr>
        <w:t xml:space="preserve">ПЕРЕЧЕНЬ</w:t>
      </w:r>
    </w:p>
    <w:p>
      <w:pPr>
        <w:pStyle w:val="2"/>
        <w:jc w:val="center"/>
      </w:pPr>
      <w:r>
        <w:rPr>
          <w:sz w:val="24"/>
        </w:rPr>
        <w:t xml:space="preserve">ВОСТРЕБОВАННЫХ ДОЛЖНОСТЕЙ, ПРИ ТРУДОУСТРОЙСТВЕ НА КОТОРЫЕ</w:t>
      </w:r>
    </w:p>
    <w:p>
      <w:pPr>
        <w:pStyle w:val="2"/>
        <w:jc w:val="center"/>
      </w:pPr>
      <w:r>
        <w:rPr>
          <w:sz w:val="24"/>
        </w:rPr>
        <w:t xml:space="preserve">В 2018 ГОДУ ПРЕДОСТАВЛЯЕТСЯ ЕДИНОВРЕМЕННАЯ КОМПЕНСАЦИОННАЯ</w:t>
      </w:r>
    </w:p>
    <w:p>
      <w:pPr>
        <w:pStyle w:val="2"/>
        <w:jc w:val="center"/>
      </w:pPr>
      <w:r>
        <w:rPr>
          <w:sz w:val="24"/>
        </w:rPr>
        <w:t xml:space="preserve">ВЫПЛАТА ИЗ РАСЧЕТА ОДИН МИЛЛИОН РУБЛЕЙ НА ОДНОГО</w:t>
      </w:r>
    </w:p>
    <w:p>
      <w:pPr>
        <w:pStyle w:val="2"/>
        <w:jc w:val="center"/>
      </w:pPr>
      <w:r>
        <w:rPr>
          <w:sz w:val="24"/>
        </w:rPr>
        <w:t xml:space="preserve">МЕДИЦИНСКОГО РАБОТНИКА</w:t>
      </w:r>
    </w:p>
    <w:p>
      <w:pPr>
        <w:pStyle w:val="0"/>
        <w:jc w:val="both"/>
      </w:pPr>
      <w:r>
        <w:rPr>
          <w:sz w:val="24"/>
        </w:rPr>
      </w:r>
    </w:p>
    <w:p>
      <w:pPr>
        <w:pStyle w:val="0"/>
        <w:ind w:firstLine="540"/>
        <w:jc w:val="both"/>
      </w:pPr>
      <w:r>
        <w:rPr>
          <w:sz w:val="24"/>
        </w:rPr>
        <w:t xml:space="preserve">Утратил силу. - </w:t>
      </w:r>
      <w:hyperlink w:history="0" r:id="rId24" w:tooltip="Приказ Департамента здравоохранения ХМАО - Югры от 19.09.2019 N 11-нп (ред. от 24.05.2021) &quot;О внесении изменений в приказ Департамента здравоохранения Ханты-Мансийского автономного округа - Югры от 5 мая 2017 года N 6-нп &quot;Об утверждении Перечня востребованных должностей и порядка конкурсного отбора медицинских работников, прибывших на работу в города Ханты-Мансийского автономного округа - Югры с численностью населения свыше 50 тысяч человек по одной из востребованных должностей в 2018 году&quot; {КонсультантПлюс}">
        <w:r>
          <w:rPr>
            <w:sz w:val="24"/>
            <w:color w:val="0000ff"/>
          </w:rPr>
          <w:t xml:space="preserve">Приказ</w:t>
        </w:r>
      </w:hyperlink>
      <w:r>
        <w:rPr>
          <w:sz w:val="24"/>
        </w:rPr>
        <w:t xml:space="preserve"> Департамента здравоохранения ХМАО - Югры от 19.09.2019 N 11-нп.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2</w:t>
      </w:r>
    </w:p>
    <w:p>
      <w:pPr>
        <w:pStyle w:val="0"/>
        <w:jc w:val="right"/>
      </w:pPr>
      <w:r>
        <w:rPr>
          <w:sz w:val="24"/>
        </w:rPr>
        <w:t xml:space="preserve">к приказу Департамента здравоохранения</w:t>
      </w:r>
    </w:p>
    <w:p>
      <w:pPr>
        <w:pStyle w:val="0"/>
        <w:jc w:val="right"/>
      </w:pPr>
      <w:r>
        <w:rPr>
          <w:sz w:val="24"/>
        </w:rPr>
        <w:t xml:space="preserve">Ханты-Мансийского автономного округа - Югры</w:t>
      </w:r>
    </w:p>
    <w:p>
      <w:pPr>
        <w:pStyle w:val="0"/>
        <w:jc w:val="right"/>
      </w:pPr>
      <w:r>
        <w:rPr>
          <w:sz w:val="24"/>
        </w:rPr>
        <w:t xml:space="preserve">от 05.05.2017 N 6-нп</w:t>
      </w:r>
    </w:p>
    <w:p>
      <w:pPr>
        <w:pStyle w:val="0"/>
        <w:jc w:val="both"/>
      </w:pPr>
      <w:r>
        <w:rPr>
          <w:sz w:val="24"/>
        </w:rPr>
      </w:r>
    </w:p>
    <w:bookmarkStart w:id="62" w:name="P62"/>
    <w:bookmarkEnd w:id="62"/>
    <w:p>
      <w:pPr>
        <w:pStyle w:val="2"/>
        <w:jc w:val="center"/>
      </w:pPr>
      <w:r>
        <w:rPr>
          <w:sz w:val="24"/>
        </w:rPr>
        <w:t xml:space="preserve">ПОРЯДОК</w:t>
      </w:r>
    </w:p>
    <w:p>
      <w:pPr>
        <w:pStyle w:val="2"/>
        <w:jc w:val="center"/>
      </w:pPr>
      <w:r>
        <w:rPr>
          <w:sz w:val="24"/>
        </w:rPr>
        <w:t xml:space="preserve">КОНКУРСНОГО ОТБОРА МЕДИЦИНСКИХ (ФАРМАЦЕВТИЧЕСКИХ)</w:t>
      </w:r>
    </w:p>
    <w:p>
      <w:pPr>
        <w:pStyle w:val="2"/>
        <w:jc w:val="center"/>
      </w:pPr>
      <w:r>
        <w:rPr>
          <w:sz w:val="24"/>
        </w:rPr>
        <w:t xml:space="preserve">РАБОТНИКОВ, ПРИБЫВШИХ ПОСЛЕ 1 ЯНВАРЯ 2025 ГОДА ИЗ ДРУГИХ</w:t>
      </w:r>
    </w:p>
    <w:p>
      <w:pPr>
        <w:pStyle w:val="2"/>
        <w:jc w:val="center"/>
      </w:pPr>
      <w:r>
        <w:rPr>
          <w:sz w:val="24"/>
        </w:rPr>
        <w:t xml:space="preserve">СУБЪЕКТОВ РОССИЙСКОЙ ФЕДЕРАЦИИ НА РАБОТУ В МЕДИЦИНСКИЕ</w:t>
      </w:r>
    </w:p>
    <w:p>
      <w:pPr>
        <w:pStyle w:val="2"/>
        <w:jc w:val="center"/>
      </w:pPr>
      <w:r>
        <w:rPr>
          <w:sz w:val="24"/>
        </w:rPr>
        <w:t xml:space="preserve">(ФАРМАЦЕВТИЧЕСКИЕ) ОРГАНИЗАЦИИ, ПОДВЕДОМСТВЕННЫЕ</w:t>
      </w:r>
    </w:p>
    <w:p>
      <w:pPr>
        <w:pStyle w:val="2"/>
        <w:jc w:val="center"/>
      </w:pPr>
      <w:r>
        <w:rPr>
          <w:sz w:val="24"/>
        </w:rPr>
        <w:t xml:space="preserve">ДЕПАРТАМЕНТУ ЗДРАВООХРАНЕНИЯ ХАНТЫ-МАНСИЙСКОГО АВТОНОМНОГО</w:t>
      </w:r>
    </w:p>
    <w:p>
      <w:pPr>
        <w:pStyle w:val="2"/>
        <w:jc w:val="center"/>
      </w:pPr>
      <w:r>
        <w:rPr>
          <w:sz w:val="24"/>
        </w:rPr>
        <w:t xml:space="preserve">ОКРУГА - ЮГРЫ, ПО ОДНОЙ ИЗ ВОСТРЕБОВАННЫХ ДОЛЖНОСТЕЙ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Департамента здравоохранения ХМАО - Югры</w:t>
            </w:r>
          </w:p>
          <w:p>
            <w:pPr>
              <w:pStyle w:val="0"/>
              <w:jc w:val="center"/>
            </w:pPr>
            <w:r>
              <w:rPr>
                <w:sz w:val="24"/>
                <w:color w:val="392c69"/>
              </w:rPr>
              <w:t xml:space="preserve">от 30.05.2018 </w:t>
            </w:r>
            <w:hyperlink w:history="0" r:id="rId25" w:tooltip="Приказ Департамента здравоохранения ХМАО - Югры от 30.05.2018 N 2-нп &quot;О внесении изменений в приказ Департамента здравоохранения Ханты-Мансийского автономного округа - Югры от 5 мая 2017 года N 6-нп &quot;Об утверждении перечня востребованных специальностей и порядка конкурсного отбора медицинских работников, прибывших на работу в города Ханты-Мансийского автономного округа - Югры по одной из востребованных специальностей в 2017 году&quot; {КонсультантПлюс}">
              <w:r>
                <w:rPr>
                  <w:sz w:val="24"/>
                  <w:color w:val="0000ff"/>
                </w:rPr>
                <w:t xml:space="preserve">N 2-нп</w:t>
              </w:r>
            </w:hyperlink>
            <w:r>
              <w:rPr>
                <w:sz w:val="24"/>
                <w:color w:val="392c69"/>
              </w:rPr>
              <w:t xml:space="preserve">, от 02.11.2018 </w:t>
            </w:r>
            <w:hyperlink w:history="0" r:id="rId26" w:tooltip="Приказ Департамента здравоохранения ХМАО - Югры от 02.11.2018 N 7-нп &quot;О внесении изменений в приказ Департамента здравоохранения Ханты-Мансийского автономного округа - Югры от 5 мая 2017 года N 6-нп &quot;Об утверждении Перечня востребованных должностей и порядка конкурсного отбора медицинских работников, прибывших на работу в города Ханты-Мансийского автономного округа - Югры с численностью населения свыше 50 тысяч человек по одной из востребованных должностей в 2018 году&quot; {КонсультантПлюс}">
              <w:r>
                <w:rPr>
                  <w:sz w:val="24"/>
                  <w:color w:val="0000ff"/>
                </w:rPr>
                <w:t xml:space="preserve">N 7-нп</w:t>
              </w:r>
            </w:hyperlink>
            <w:r>
              <w:rPr>
                <w:sz w:val="24"/>
                <w:color w:val="392c69"/>
              </w:rPr>
              <w:t xml:space="preserve">, от 19.09.2019 </w:t>
            </w:r>
            <w:hyperlink w:history="0" r:id="rId27" w:tooltip="Приказ Департамента здравоохранения ХМАО - Югры от 19.09.2019 N 11-нп (ред. от 24.05.2021) &quot;О внесении изменений в приказ Департамента здравоохранения Ханты-Мансийского автономного округа - Югры от 5 мая 2017 года N 6-нп &quot;Об утверждении Перечня востребованных должностей и порядка конкурсного отбора медицинских работников, прибывших на работу в города Ханты-Мансийского автономного округа - Югры с численностью населения свыше 50 тысяч человек по одной из востребованных должностей в 2018 году&quot; {КонсультантПлюс}">
              <w:r>
                <w:rPr>
                  <w:sz w:val="24"/>
                  <w:color w:val="0000ff"/>
                </w:rPr>
                <w:t xml:space="preserve">N 11-нп</w:t>
              </w:r>
            </w:hyperlink>
            <w:r>
              <w:rPr>
                <w:sz w:val="24"/>
                <w:color w:val="392c69"/>
              </w:rPr>
              <w:t xml:space="preserve">,</w:t>
            </w:r>
          </w:p>
          <w:p>
            <w:pPr>
              <w:pStyle w:val="0"/>
              <w:jc w:val="center"/>
            </w:pPr>
            <w:r>
              <w:rPr>
                <w:sz w:val="24"/>
                <w:color w:val="392c69"/>
              </w:rPr>
              <w:t xml:space="preserve">от 24.12.2019 </w:t>
            </w:r>
            <w:hyperlink w:history="0" r:id="rId28" w:tooltip="Приказ Департамента здравоохранения ХМАО - Югры от 24.12.2019 N 14-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в возрасте до 45 лет, имеющих высшее образование, прошедших обучение в ординатуре или интернатуре, прибывших после 1 января 2018 года в города Ханты-Мансийского автономного округа - Югры с численностью населения свыше 50 тысяч человек из других  {КонсультантПлюс}">
              <w:r>
                <w:rPr>
                  <w:sz w:val="24"/>
                  <w:color w:val="0000ff"/>
                </w:rPr>
                <w:t xml:space="preserve">N 14-нп</w:t>
              </w:r>
            </w:hyperlink>
            <w:r>
              <w:rPr>
                <w:sz w:val="24"/>
                <w:color w:val="392c69"/>
              </w:rPr>
              <w:t xml:space="preserve">, от 08.07.2020 </w:t>
            </w:r>
            <w:hyperlink w:history="0" r:id="rId29" w:tooltip="Приказ Департамента здравоохранения ХМАО - Югры от 08.07.2020 N 6-нп (ред. от 24.05.2021)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и прибывших после 1 января 2019 года в города Ханты-Мансийского автономного округа - Югры с численностью населения свыше 50 тысяч человек из других субъектов Российской Федерации на работу в медицин {КонсультантПлюс}">
              <w:r>
                <w:rPr>
                  <w:sz w:val="24"/>
                  <w:color w:val="0000ff"/>
                </w:rPr>
                <w:t xml:space="preserve">N 6-нп</w:t>
              </w:r>
            </w:hyperlink>
            <w:r>
              <w:rPr>
                <w:sz w:val="24"/>
                <w:color w:val="392c69"/>
              </w:rPr>
              <w:t xml:space="preserve">, от 24.05.2021 </w:t>
            </w:r>
            <w:hyperlink w:history="0" r:id="rId30" w:tooltip="Приказ Департамента здравоохранения ХМАО - Югры от 24.05.2021 N 5-нп &quot;О внесении изменений в некоторые приказы Департамента здравоохранения Ханты-Мансийского автономного округа - Югры&quot; {КонсультантПлюс}">
              <w:r>
                <w:rPr>
                  <w:sz w:val="24"/>
                  <w:color w:val="0000ff"/>
                </w:rPr>
                <w:t xml:space="preserve">N 5-нп</w:t>
              </w:r>
            </w:hyperlink>
            <w:r>
              <w:rPr>
                <w:sz w:val="24"/>
                <w:color w:val="392c69"/>
              </w:rPr>
              <w:t xml:space="preserve">,</w:t>
            </w:r>
          </w:p>
          <w:p>
            <w:pPr>
              <w:pStyle w:val="0"/>
              <w:jc w:val="center"/>
            </w:pPr>
            <w:r>
              <w:rPr>
                <w:sz w:val="24"/>
                <w:color w:val="392c69"/>
              </w:rPr>
              <w:t xml:space="preserve">от 24.11.2021 </w:t>
            </w:r>
            <w:hyperlink w:history="0" r:id="rId31" w:tooltip="Приказ Департамента здравоохранения ХМАО - Югры от 24.11.2021 N 12-нп &quot;О внесении изменений в приложение 2 к приказу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и прибывших после 1 января 2021 года в города Ханты-Мансийского автономного округа - Югры с численностью населения свыше 50 тысяч человек из других субъектов Российской Федерации на работу в медицинские {КонсультантПлюс}">
              <w:r>
                <w:rPr>
                  <w:sz w:val="24"/>
                  <w:color w:val="0000ff"/>
                </w:rPr>
                <w:t xml:space="preserve">N 12-нп</w:t>
              </w:r>
            </w:hyperlink>
            <w:r>
              <w:rPr>
                <w:sz w:val="24"/>
                <w:color w:val="392c69"/>
              </w:rPr>
              <w:t xml:space="preserve">, от 14.07.2022 </w:t>
            </w:r>
            <w:hyperlink w:history="0" r:id="rId32" w:tooltip="Приказ Департамента здравоохранения ХМАО - Югры от 14.07.2022 N 8-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и прибывших после 1 января 2021 года в города Ханты-Мансийского автономного округа - Югры с численностью населения свыше 50 тысяч человек из других субъектов Российской Федерации на работу в медицинские организации, под {КонсультантПлюс}">
              <w:r>
                <w:rPr>
                  <w:sz w:val="24"/>
                  <w:color w:val="0000ff"/>
                </w:rPr>
                <w:t xml:space="preserve">N 8-нп</w:t>
              </w:r>
            </w:hyperlink>
            <w:r>
              <w:rPr>
                <w:sz w:val="24"/>
                <w:color w:val="392c69"/>
              </w:rPr>
              <w:t xml:space="preserve">, от 05.06.2023 </w:t>
            </w:r>
            <w:hyperlink w:history="0" r:id="rId33" w:tooltip="Приказ Департамента здравоохранения ХМАО - Югры от 05.06.2023 N 7-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и прибывших после 1 января 2022 года в города Ханты-Мансийского автономного округа - Югры с численностью населения свыше 50 тысяч человек из других субъектов Российской Федерации на работу в медицинские организации, под {КонсультантПлюс}">
              <w:r>
                <w:rPr>
                  <w:sz w:val="24"/>
                  <w:color w:val="0000ff"/>
                </w:rPr>
                <w:t xml:space="preserve">N 7-нп</w:t>
              </w:r>
            </w:hyperlink>
            <w:r>
              <w:rPr>
                <w:sz w:val="24"/>
                <w:color w:val="392c69"/>
              </w:rPr>
              <w:t xml:space="preserve">,</w:t>
            </w:r>
          </w:p>
          <w:p>
            <w:pPr>
              <w:pStyle w:val="0"/>
              <w:jc w:val="center"/>
            </w:pPr>
            <w:r>
              <w:rPr>
                <w:sz w:val="24"/>
                <w:color w:val="392c69"/>
              </w:rPr>
              <w:t xml:space="preserve">от 19.03.2024 </w:t>
            </w:r>
            <w:hyperlink w:history="0" r:id="rId34" w:tooltip="Приказ Департамента здравоохранения ХМАО - Югры от 19.03.2024 N 3-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врачей) и не имеющих неисполненных финансовых обязательств по договору о целевом обучении, прибывших после 1 января 2023 года в города Ханты-Мансийского автономного округа - Югры с численностью населения свыше 50 тысяч {КонсультантПлюс}">
              <w:r>
                <w:rPr>
                  <w:sz w:val="24"/>
                  <w:color w:val="0000ff"/>
                </w:rPr>
                <w:t xml:space="preserve">N 3-нп</w:t>
              </w:r>
            </w:hyperlink>
            <w:r>
              <w:rPr>
                <w:sz w:val="24"/>
                <w:color w:val="392c69"/>
              </w:rPr>
              <w:t xml:space="preserve">, от 26.02.2025 </w:t>
            </w:r>
            <w:hyperlink w:history="0" r:id="rId35" w:tooltip="Приказ Департамента здравоохранения ХМАО - Югры от 26.02.2025 N 2-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фармацевтических) работников, прибывших после 1 января 2024 года из других субъектов Российской Федерации на работу в медицинские (фармацевтические) организации, подведомственные Департаменту здравоохранения Ханты-Мансийского автономного округа - Югры, по о {КонсультантПлюс}">
              <w:r>
                <w:rPr>
                  <w:sz w:val="24"/>
                  <w:color w:val="0000ff"/>
                </w:rPr>
                <w:t xml:space="preserve">N 2-нп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Настоящий Порядок регулирует вопросы конкурсного отбора граждан Российской Федерации, не имеющих неисполненных финансовых обязательств по договору о целевом обучении, прибывших после 1 января 2025 года из других субъектов Российской Федерации на работу в медицинские (фармацевтические) организации, подведомственные Департаменту здравоохранения Ханты-Мансийского автономного округа - Югры (далее соответственно - медицинская (фармацевтическая) организация, Депздрав Югры), по одной из востребованных должностей (далее - конкурсный отбор, кандидат) и являющихся:</w:t>
      </w:r>
    </w:p>
    <w:p>
      <w:pPr>
        <w:pStyle w:val="0"/>
        <w:jc w:val="both"/>
      </w:pPr>
      <w:r>
        <w:rPr>
          <w:sz w:val="24"/>
        </w:rPr>
        <w:t xml:space="preserve">(в ред. </w:t>
      </w:r>
      <w:hyperlink w:history="0" r:id="rId36" w:tooltip="Приказ Департамента здравоохранения ХМАО - Югры от 26.02.2025 N 2-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фармацевтических) работников, прибывших после 1 января 2024 года из других субъектов Российской Федерации на работу в медицинские (фармацевтические) организации, подведомственные Департаменту здравоохранения Ханты-Мансийского автономного округа - Югры, по о {КонсультантПлюс}">
        <w:r>
          <w:rPr>
            <w:sz w:val="24"/>
            <w:color w:val="0000ff"/>
          </w:rPr>
          <w:t xml:space="preserve">приказа</w:t>
        </w:r>
      </w:hyperlink>
      <w:r>
        <w:rPr>
          <w:sz w:val="24"/>
        </w:rPr>
        <w:t xml:space="preserve"> Департамента здравоохранения ХМАО - Югры от 26.02.2025 N 2-нп)</w:t>
      </w:r>
    </w:p>
    <w:p>
      <w:pPr>
        <w:pStyle w:val="0"/>
        <w:spacing w:before="240" w:line-rule="auto"/>
        <w:ind w:firstLine="540"/>
        <w:jc w:val="both"/>
      </w:pPr>
      <w:r>
        <w:rPr>
          <w:sz w:val="24"/>
        </w:rPr>
        <w:t xml:space="preserve">медицинскими работниками, имеющими высшее образование (врачами), прибывшими в города Ханты-Мансийского автономного округа - Югры (далее также - автономный округ) с численностью населения свыше 50 тысяч человек;</w:t>
      </w:r>
    </w:p>
    <w:p>
      <w:pPr>
        <w:pStyle w:val="0"/>
        <w:spacing w:before="240" w:line-rule="auto"/>
        <w:ind w:firstLine="540"/>
        <w:jc w:val="both"/>
      </w:pPr>
      <w:r>
        <w:rPr>
          <w:sz w:val="24"/>
        </w:rPr>
        <w:t xml:space="preserve">фармацевтическими работниками (провизорами, фармацевтами), прибывшими в находящиеся в автономном округе сельские населенные пункты либо поселки городского типа.</w:t>
      </w:r>
    </w:p>
    <w:p>
      <w:pPr>
        <w:pStyle w:val="0"/>
        <w:jc w:val="both"/>
      </w:pPr>
      <w:r>
        <w:rPr>
          <w:sz w:val="24"/>
        </w:rPr>
        <w:t xml:space="preserve">(п. 1 в ред. </w:t>
      </w:r>
      <w:hyperlink w:history="0" r:id="rId37" w:tooltip="Приказ Департамента здравоохранения ХМАО - Югры от 19.03.2024 N 3-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врачей) и не имеющих неисполненных финансовых обязательств по договору о целевом обучении, прибывших после 1 января 2023 года в города Ханты-Мансийского автономного округа - Югры с численностью населения свыше 50 тысяч {КонсультантПлюс}">
        <w:r>
          <w:rPr>
            <w:sz w:val="24"/>
            <w:color w:val="0000ff"/>
          </w:rPr>
          <w:t xml:space="preserve">приказа</w:t>
        </w:r>
      </w:hyperlink>
      <w:r>
        <w:rPr>
          <w:sz w:val="24"/>
        </w:rPr>
        <w:t xml:space="preserve"> Департамента здравоохранения ХМАО - Югры от 19.03.2024 N 3-нп)</w:t>
      </w:r>
    </w:p>
    <w:p>
      <w:pPr>
        <w:pStyle w:val="0"/>
        <w:spacing w:before="240" w:line-rule="auto"/>
        <w:ind w:firstLine="540"/>
        <w:jc w:val="both"/>
      </w:pPr>
      <w:r>
        <w:rPr>
          <w:sz w:val="24"/>
        </w:rPr>
        <w:t xml:space="preserve">2. Конкурсный отбор кандидатов осуществляется медицинской (фармацевтической) организацией.</w:t>
      </w:r>
    </w:p>
    <w:p>
      <w:pPr>
        <w:pStyle w:val="0"/>
        <w:jc w:val="both"/>
      </w:pPr>
      <w:r>
        <w:rPr>
          <w:sz w:val="24"/>
        </w:rPr>
        <w:t xml:space="preserve">(в ред. </w:t>
      </w:r>
      <w:hyperlink w:history="0" r:id="rId38" w:tooltip="Приказ Департамента здравоохранения ХМАО - Югры от 19.03.2024 N 3-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врачей) и не имеющих неисполненных финансовых обязательств по договору о целевом обучении, прибывших после 1 января 2023 года в города Ханты-Мансийского автономного округа - Югры с численностью населения свыше 50 тысяч {КонсультантПлюс}">
        <w:r>
          <w:rPr>
            <w:sz w:val="24"/>
            <w:color w:val="0000ff"/>
          </w:rPr>
          <w:t xml:space="preserve">приказа</w:t>
        </w:r>
      </w:hyperlink>
      <w:r>
        <w:rPr>
          <w:sz w:val="24"/>
        </w:rPr>
        <w:t xml:space="preserve"> Департамента здравоохранения ХМАО - Югры от 19.03.2024 N 3-нп)</w:t>
      </w:r>
    </w:p>
    <w:p>
      <w:pPr>
        <w:pStyle w:val="0"/>
        <w:spacing w:before="240" w:line-rule="auto"/>
        <w:ind w:firstLine="540"/>
        <w:jc w:val="both"/>
      </w:pPr>
      <w:r>
        <w:rPr>
          <w:sz w:val="24"/>
        </w:rPr>
        <w:t xml:space="preserve">3. В целях организации конкурсного отбора в медицинской (фармацевтической) организации формируется комиссия по отбору кандидатов (далее - комиссия).</w:t>
      </w:r>
    </w:p>
    <w:p>
      <w:pPr>
        <w:pStyle w:val="0"/>
        <w:jc w:val="both"/>
      </w:pPr>
      <w:r>
        <w:rPr>
          <w:sz w:val="24"/>
        </w:rPr>
        <w:t xml:space="preserve">(в ред. </w:t>
      </w:r>
      <w:hyperlink w:history="0" r:id="rId39" w:tooltip="Приказ Департамента здравоохранения ХМАО - Югры от 19.03.2024 N 3-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врачей) и не имеющих неисполненных финансовых обязательств по договору о целевом обучении, прибывших после 1 января 2023 года в города Ханты-Мансийского автономного округа - Югры с численностью населения свыше 50 тысяч {КонсультантПлюс}">
        <w:r>
          <w:rPr>
            <w:sz w:val="24"/>
            <w:color w:val="0000ff"/>
          </w:rPr>
          <w:t xml:space="preserve">приказа</w:t>
        </w:r>
      </w:hyperlink>
      <w:r>
        <w:rPr>
          <w:sz w:val="24"/>
        </w:rPr>
        <w:t xml:space="preserve"> Департамента здравоохранения ХМАО - Югры от 19.03.2024 N 3-нп)</w:t>
      </w:r>
    </w:p>
    <w:p>
      <w:pPr>
        <w:pStyle w:val="0"/>
        <w:spacing w:before="240" w:line-rule="auto"/>
        <w:ind w:firstLine="540"/>
        <w:jc w:val="both"/>
      </w:pPr>
      <w:r>
        <w:rPr>
          <w:sz w:val="24"/>
        </w:rPr>
        <w:t xml:space="preserve">В состав комиссии входят руководитель медицинской (фармацевтической) организации, заместитель руководителя по профилю востребованной должности или руководитель структурного подразделения - потенциального места трудоустройства кандидата, юрисконсульт, руководитель кадровой службы, а в случае отсутствия лица, их замещающие.</w:t>
      </w:r>
    </w:p>
    <w:p>
      <w:pPr>
        <w:pStyle w:val="0"/>
        <w:jc w:val="both"/>
      </w:pPr>
      <w:r>
        <w:rPr>
          <w:sz w:val="24"/>
        </w:rPr>
        <w:t xml:space="preserve">(в ред. приказов Департамента здравоохранения ХМАО - Югры от 02.11.2018 </w:t>
      </w:r>
      <w:hyperlink w:history="0" r:id="rId40" w:tooltip="Приказ Департамента здравоохранения ХМАО - Югры от 02.11.2018 N 7-нп &quot;О внесении изменений в приказ Департамента здравоохранения Ханты-Мансийского автономного округа - Югры от 5 мая 2017 года N 6-нп &quot;Об утверждении Перечня востребованных должностей и порядка конкурсного отбора медицинских работников, прибывших на работу в города Ханты-Мансийского автономного округа - Югры с численностью населения свыше 50 тысяч человек по одной из востребованных должностей в 2018 году&quot; {КонсультантПлюс}">
        <w:r>
          <w:rPr>
            <w:sz w:val="24"/>
            <w:color w:val="0000ff"/>
          </w:rPr>
          <w:t xml:space="preserve">N 7-нп</w:t>
        </w:r>
      </w:hyperlink>
      <w:r>
        <w:rPr>
          <w:sz w:val="24"/>
        </w:rPr>
        <w:t xml:space="preserve">, от 19.09.2019 </w:t>
      </w:r>
      <w:hyperlink w:history="0" r:id="rId41" w:tooltip="Приказ Департамента здравоохранения ХМАО - Югры от 19.09.2019 N 11-нп (ред. от 24.05.2021) &quot;О внесении изменений в приказ Департамента здравоохранения Ханты-Мансийского автономного округа - Югры от 5 мая 2017 года N 6-нп &quot;Об утверждении Перечня востребованных должностей и порядка конкурсного отбора медицинских работников, прибывших на работу в города Ханты-Мансийского автономного округа - Югры с численностью населения свыше 50 тысяч человек по одной из востребованных должностей в 2018 году&quot; {КонсультантПлюс}">
        <w:r>
          <w:rPr>
            <w:sz w:val="24"/>
            <w:color w:val="0000ff"/>
          </w:rPr>
          <w:t xml:space="preserve">N 11-нп</w:t>
        </w:r>
      </w:hyperlink>
      <w:r>
        <w:rPr>
          <w:sz w:val="24"/>
        </w:rPr>
        <w:t xml:space="preserve">, от 19.03.2024 </w:t>
      </w:r>
      <w:hyperlink w:history="0" r:id="rId42" w:tooltip="Приказ Департамента здравоохранения ХМАО - Югры от 19.03.2024 N 3-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врачей) и не имеющих неисполненных финансовых обязательств по договору о целевом обучении, прибывших после 1 января 2023 года в города Ханты-Мансийского автономного округа - Югры с численностью населения свыше 50 тысяч {КонсультантПлюс}">
        <w:r>
          <w:rPr>
            <w:sz w:val="24"/>
            <w:color w:val="0000ff"/>
          </w:rPr>
          <w:t xml:space="preserve">N 3-нп</w:t>
        </w:r>
      </w:hyperlink>
      <w:r>
        <w:rPr>
          <w:sz w:val="24"/>
        </w:rPr>
        <w:t xml:space="preserve">)</w:t>
      </w:r>
    </w:p>
    <w:p>
      <w:pPr>
        <w:pStyle w:val="0"/>
        <w:spacing w:before="240" w:line-rule="auto"/>
        <w:ind w:firstLine="540"/>
        <w:jc w:val="both"/>
      </w:pPr>
      <w:r>
        <w:rPr>
          <w:sz w:val="24"/>
        </w:rPr>
        <w:t xml:space="preserve">4. Персональный состав комиссии и полномочия ее членов устанавливаются локальным актом медицинской (фармацевтической) организации.</w:t>
      </w:r>
    </w:p>
    <w:p>
      <w:pPr>
        <w:pStyle w:val="0"/>
        <w:jc w:val="both"/>
      </w:pPr>
      <w:r>
        <w:rPr>
          <w:sz w:val="24"/>
        </w:rPr>
        <w:t xml:space="preserve">(в ред. </w:t>
      </w:r>
      <w:hyperlink w:history="0" r:id="rId43" w:tooltip="Приказ Департамента здравоохранения ХМАО - Югры от 19.03.2024 N 3-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врачей) и не имеющих неисполненных финансовых обязательств по договору о целевом обучении, прибывших после 1 января 2023 года в города Ханты-Мансийского автономного округа - Югры с численностью населения свыше 50 тысяч {КонсультантПлюс}">
        <w:r>
          <w:rPr>
            <w:sz w:val="24"/>
            <w:color w:val="0000ff"/>
          </w:rPr>
          <w:t xml:space="preserve">приказа</w:t>
        </w:r>
      </w:hyperlink>
      <w:r>
        <w:rPr>
          <w:sz w:val="24"/>
        </w:rPr>
        <w:t xml:space="preserve"> Департамента здравоохранения ХМАО - Югры от 19.03.2024 N 3-нп)</w:t>
      </w:r>
    </w:p>
    <w:p>
      <w:pPr>
        <w:pStyle w:val="0"/>
        <w:spacing w:before="240" w:line-rule="auto"/>
        <w:ind w:firstLine="540"/>
        <w:jc w:val="both"/>
      </w:pPr>
      <w:r>
        <w:rPr>
          <w:sz w:val="24"/>
        </w:rPr>
        <w:t xml:space="preserve">5. Конкурсный отбор проводится не более двух раз в год, если иное не установлено настоящим Порядком:</w:t>
      </w:r>
    </w:p>
    <w:p>
      <w:pPr>
        <w:pStyle w:val="0"/>
        <w:jc w:val="both"/>
      </w:pPr>
      <w:r>
        <w:rPr>
          <w:sz w:val="24"/>
        </w:rPr>
        <w:t xml:space="preserve">(в ред. приказов Департамента здравоохранения ХМАО - Югры от 24.05.2021 </w:t>
      </w:r>
      <w:hyperlink w:history="0" r:id="rId44" w:tooltip="Приказ Департамента здравоохранения ХМАО - Югры от 24.05.2021 N 5-нп &quot;О внесении изменений в некоторые приказы Департамента здравоохранения Ханты-Мансийского автономного округа - Югры&quot; {КонсультантПлюс}">
        <w:r>
          <w:rPr>
            <w:sz w:val="24"/>
            <w:color w:val="0000ff"/>
          </w:rPr>
          <w:t xml:space="preserve">N 5-нп</w:t>
        </w:r>
      </w:hyperlink>
      <w:r>
        <w:rPr>
          <w:sz w:val="24"/>
        </w:rPr>
        <w:t xml:space="preserve">, от 24.11.2021 </w:t>
      </w:r>
      <w:hyperlink w:history="0" r:id="rId45" w:tooltip="Приказ Департамента здравоохранения ХМАО - Югры от 24.11.2021 N 12-нп &quot;О внесении изменений в приложение 2 к приказу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и прибывших после 1 января 2021 года в города Ханты-Мансийского автономного округа - Югры с численностью населения свыше 50 тысяч человек из других субъектов Российской Федерации на работу в медицинские {КонсультантПлюс}">
        <w:r>
          <w:rPr>
            <w:sz w:val="24"/>
            <w:color w:val="0000ff"/>
          </w:rPr>
          <w:t xml:space="preserve">N 12-нп</w:t>
        </w:r>
      </w:hyperlink>
      <w:r>
        <w:rPr>
          <w:sz w:val="24"/>
        </w:rPr>
        <w:t xml:space="preserve">)</w:t>
      </w:r>
    </w:p>
    <w:p>
      <w:pPr>
        <w:pStyle w:val="0"/>
        <w:spacing w:before="240" w:line-rule="auto"/>
        <w:ind w:firstLine="540"/>
        <w:jc w:val="both"/>
      </w:pPr>
      <w:r>
        <w:rPr>
          <w:sz w:val="24"/>
        </w:rPr>
        <w:t xml:space="preserve">основной день - не позднее 15 августа текущего года;</w:t>
      </w:r>
    </w:p>
    <w:p>
      <w:pPr>
        <w:pStyle w:val="0"/>
        <w:spacing w:before="240" w:line-rule="auto"/>
        <w:ind w:firstLine="540"/>
        <w:jc w:val="both"/>
      </w:pPr>
      <w:r>
        <w:rPr>
          <w:sz w:val="24"/>
        </w:rPr>
        <w:t xml:space="preserve">резервный день - не позднее двух месяцев после наступления основного дня;</w:t>
      </w:r>
    </w:p>
    <w:p>
      <w:pPr>
        <w:pStyle w:val="0"/>
        <w:jc w:val="both"/>
      </w:pPr>
      <w:r>
        <w:rPr>
          <w:sz w:val="24"/>
        </w:rPr>
        <w:t xml:space="preserve">(в ред. </w:t>
      </w:r>
      <w:hyperlink w:history="0" r:id="rId46" w:tooltip="Приказ Департамента здравоохранения ХМАО - Югры от 24.05.2021 N 5-нп &quot;О внесении изменений в некоторые приказы Департамента здравоохранения Ханты-Мансийского автономного округа - Югры&quot; {КонсультантПлюс}">
        <w:r>
          <w:rPr>
            <w:sz w:val="24"/>
            <w:color w:val="0000ff"/>
          </w:rPr>
          <w:t xml:space="preserve">приказа</w:t>
        </w:r>
      </w:hyperlink>
      <w:r>
        <w:rPr>
          <w:sz w:val="24"/>
        </w:rPr>
        <w:t xml:space="preserve"> Департамента здравоохранения ХМАО - Югры от 24.05.2021 N 5-нп)</w:t>
      </w:r>
    </w:p>
    <w:p>
      <w:pPr>
        <w:pStyle w:val="0"/>
        <w:spacing w:before="240" w:line-rule="auto"/>
        <w:ind w:firstLine="540"/>
        <w:jc w:val="both"/>
      </w:pPr>
      <w:r>
        <w:rPr>
          <w:sz w:val="24"/>
        </w:rPr>
        <w:t xml:space="preserve">абзац утратил силу. - </w:t>
      </w:r>
      <w:hyperlink w:history="0" r:id="rId47" w:tooltip="Приказ Департамента здравоохранения ХМАО - Югры от 24.05.2021 N 5-нп &quot;О внесении изменений в некоторые приказы Департамента здравоохранения Ханты-Мансийского автономного округа - Югры&quot; {КонсультантПлюс}">
        <w:r>
          <w:rPr>
            <w:sz w:val="24"/>
            <w:color w:val="0000ff"/>
          </w:rPr>
          <w:t xml:space="preserve">Приказ</w:t>
        </w:r>
      </w:hyperlink>
      <w:r>
        <w:rPr>
          <w:sz w:val="24"/>
        </w:rPr>
        <w:t xml:space="preserve"> Департамента здравоохранения ХМАО - Югры от 24.05.2021 N 5-нп.</w:t>
      </w:r>
    </w:p>
    <w:p>
      <w:pPr>
        <w:pStyle w:val="0"/>
        <w:spacing w:before="240" w:line-rule="auto"/>
        <w:ind w:firstLine="540"/>
        <w:jc w:val="both"/>
      </w:pPr>
      <w:r>
        <w:rPr>
          <w:sz w:val="24"/>
        </w:rPr>
        <w:t xml:space="preserve">В случае если кандидат прибыл на работу в медицинскую (фармацевтическую) организацию или заявился для участия в конкурсном отборе после резервного дня, медицинская (фармацевтическая) организация по согласованию с Депздравом Югры вправе провести конкурсный отбор в срок не позднее 30 ноября текущего года.</w:t>
      </w:r>
    </w:p>
    <w:p>
      <w:pPr>
        <w:pStyle w:val="0"/>
        <w:jc w:val="both"/>
      </w:pPr>
      <w:r>
        <w:rPr>
          <w:sz w:val="24"/>
        </w:rPr>
        <w:t xml:space="preserve">(абзац введен </w:t>
      </w:r>
      <w:hyperlink w:history="0" r:id="rId48" w:tooltip="Приказ Департамента здравоохранения ХМАО - Югры от 24.11.2021 N 12-нп &quot;О внесении изменений в приложение 2 к приказу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и прибывших после 1 января 2021 года в города Ханты-Мансийского автономного округа - Югры с численностью населения свыше 50 тысяч человек из других субъектов Российской Федерации на работу в медицинские {КонсультантПлюс}">
        <w:r>
          <w:rPr>
            <w:sz w:val="24"/>
            <w:color w:val="0000ff"/>
          </w:rPr>
          <w:t xml:space="preserve">приказом</w:t>
        </w:r>
      </w:hyperlink>
      <w:r>
        <w:rPr>
          <w:sz w:val="24"/>
        </w:rPr>
        <w:t xml:space="preserve"> Департамента здравоохранения ХМАО - Югры от 24.11.2021 N 12-нп; в ред. </w:t>
      </w:r>
      <w:hyperlink w:history="0" r:id="rId49" w:tooltip="Приказ Департамента здравоохранения ХМАО - Югры от 19.03.2024 N 3-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врачей) и не имеющих неисполненных финансовых обязательств по договору о целевом обучении, прибывших после 1 января 2023 года в города Ханты-Мансийского автономного округа - Югры с численностью населения свыше 50 тысяч {КонсультантПлюс}">
        <w:r>
          <w:rPr>
            <w:sz w:val="24"/>
            <w:color w:val="0000ff"/>
          </w:rPr>
          <w:t xml:space="preserve">приказа</w:t>
        </w:r>
      </w:hyperlink>
      <w:r>
        <w:rPr>
          <w:sz w:val="24"/>
        </w:rPr>
        <w:t xml:space="preserve"> Департамента здравоохранения ХМАО - Югры от 19.03.2024 N 3-нп)</w:t>
      </w:r>
    </w:p>
    <w:p>
      <w:pPr>
        <w:pStyle w:val="0"/>
        <w:jc w:val="both"/>
      </w:pPr>
      <w:r>
        <w:rPr>
          <w:sz w:val="24"/>
        </w:rPr>
        <w:t xml:space="preserve">(п. 5 в ред. </w:t>
      </w:r>
      <w:hyperlink w:history="0" r:id="rId50" w:tooltip="Приказ Департамента здравоохранения ХМАО - Югры от 30.05.2018 N 2-нп &quot;О внесении изменений в приказ Департамента здравоохранения Ханты-Мансийского автономного округа - Югры от 5 мая 2017 года N 6-нп &quot;Об утверждении перечня востребованных специальностей и порядка конкурсного отбора медицинских работников, прибывших на работу в города Ханты-Мансийского автономного округа - Югры по одной из востребованных специальностей в 2017 году&quot; {КонсультантПлюс}">
        <w:r>
          <w:rPr>
            <w:sz w:val="24"/>
            <w:color w:val="0000ff"/>
          </w:rPr>
          <w:t xml:space="preserve">приказа</w:t>
        </w:r>
      </w:hyperlink>
      <w:r>
        <w:rPr>
          <w:sz w:val="24"/>
        </w:rPr>
        <w:t xml:space="preserve"> Департамента здравоохранения ХМАО - Югры от 30.05.2018 N 2-нп)</w:t>
      </w:r>
    </w:p>
    <w:bookmarkStart w:id="98" w:name="P98"/>
    <w:bookmarkEnd w:id="98"/>
    <w:p>
      <w:pPr>
        <w:pStyle w:val="0"/>
        <w:spacing w:before="240" w:line-rule="auto"/>
        <w:ind w:firstLine="540"/>
        <w:jc w:val="both"/>
      </w:pPr>
      <w:r>
        <w:rPr>
          <w:sz w:val="24"/>
        </w:rPr>
        <w:t xml:space="preserve">6. Медицинская (фармацевтическая) организация не позднее чем за 45 дней до основного дня проведения конкурсного отбора объявляет о предполагаемой дате проведения конкурсного отбора и размещает информацию о востребованности специалистов, порядке конкурсного отбора и контактных лицах медицинской (фармацевтической) организации в информационно-аналитической системе Общероссийская база вакансий "Работа в России", на официальном сайте медицинской (фармацевтической) организации.</w:t>
      </w:r>
    </w:p>
    <w:p>
      <w:pPr>
        <w:pStyle w:val="0"/>
        <w:jc w:val="both"/>
      </w:pPr>
      <w:r>
        <w:rPr>
          <w:sz w:val="24"/>
        </w:rPr>
        <w:t xml:space="preserve">(в ред. приказов Департамента здравоохранения ХМАО - Югры от 19.09.2019 </w:t>
      </w:r>
      <w:hyperlink w:history="0" r:id="rId51" w:tooltip="Приказ Департамента здравоохранения ХМАО - Югры от 19.09.2019 N 11-нп (ред. от 24.05.2021) &quot;О внесении изменений в приказ Департамента здравоохранения Ханты-Мансийского автономного округа - Югры от 5 мая 2017 года N 6-нп &quot;Об утверждении Перечня востребованных должностей и порядка конкурсного отбора медицинских работников, прибывших на работу в города Ханты-Мансийского автономного округа - Югры с численностью населения свыше 50 тысяч человек по одной из востребованных должностей в 2018 году&quot; {КонсультантПлюс}">
        <w:r>
          <w:rPr>
            <w:sz w:val="24"/>
            <w:color w:val="0000ff"/>
          </w:rPr>
          <w:t xml:space="preserve">N 11-нп</w:t>
        </w:r>
      </w:hyperlink>
      <w:r>
        <w:rPr>
          <w:sz w:val="24"/>
        </w:rPr>
        <w:t xml:space="preserve">, от 19.03.2024 </w:t>
      </w:r>
      <w:hyperlink w:history="0" r:id="rId52" w:tooltip="Приказ Департамента здравоохранения ХМАО - Югры от 19.03.2024 N 3-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врачей) и не имеющих неисполненных финансовых обязательств по договору о целевом обучении, прибывших после 1 января 2023 года в города Ханты-Мансийского автономного округа - Югры с численностью населения свыше 50 тысяч {КонсультантПлюс}">
        <w:r>
          <w:rPr>
            <w:sz w:val="24"/>
            <w:color w:val="0000ff"/>
          </w:rPr>
          <w:t xml:space="preserve">N 3-нп</w:t>
        </w:r>
      </w:hyperlink>
      <w:r>
        <w:rPr>
          <w:sz w:val="24"/>
        </w:rPr>
        <w:t xml:space="preserve">)</w:t>
      </w:r>
    </w:p>
    <w:bookmarkStart w:id="100" w:name="P100"/>
    <w:bookmarkEnd w:id="100"/>
    <w:p>
      <w:pPr>
        <w:pStyle w:val="0"/>
        <w:spacing w:before="240" w:line-rule="auto"/>
        <w:ind w:firstLine="540"/>
        <w:jc w:val="both"/>
      </w:pPr>
      <w:r>
        <w:rPr>
          <w:sz w:val="24"/>
        </w:rPr>
        <w:t xml:space="preserve">7. Для участия в конкурсном отборе кандидат, в срок не позднее 10 рабочих дней до предполагаемой даты проведения конкурсного отбора, подает в медицинскую (фармацевтическую) организацию заявление, в котором указывает:</w:t>
      </w:r>
    </w:p>
    <w:p>
      <w:pPr>
        <w:pStyle w:val="0"/>
        <w:jc w:val="both"/>
      </w:pPr>
      <w:r>
        <w:rPr>
          <w:sz w:val="24"/>
        </w:rPr>
        <w:t xml:space="preserve">(в ред. </w:t>
      </w:r>
      <w:hyperlink w:history="0" r:id="rId53" w:tooltip="Приказ Департамента здравоохранения ХМАО - Югры от 19.03.2024 N 3-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врачей) и не имеющих неисполненных финансовых обязательств по договору о целевом обучении, прибывших после 1 января 2023 года в города Ханты-Мансийского автономного округа - Югры с численностью населения свыше 50 тысяч {КонсультантПлюс}">
        <w:r>
          <w:rPr>
            <w:sz w:val="24"/>
            <w:color w:val="0000ff"/>
          </w:rPr>
          <w:t xml:space="preserve">приказа</w:t>
        </w:r>
      </w:hyperlink>
      <w:r>
        <w:rPr>
          <w:sz w:val="24"/>
        </w:rPr>
        <w:t xml:space="preserve"> Департамента здравоохранения ХМАО - Югры от 19.03.2024 N 3-нп)</w:t>
      </w:r>
    </w:p>
    <w:p>
      <w:pPr>
        <w:pStyle w:val="0"/>
        <w:spacing w:before="240" w:line-rule="auto"/>
        <w:ind w:firstLine="540"/>
        <w:jc w:val="both"/>
      </w:pPr>
      <w:r>
        <w:rPr>
          <w:sz w:val="24"/>
        </w:rPr>
        <w:t xml:space="preserve">а) фамилию, имя, отчество (последнее - при наличии), дату рождения;</w:t>
      </w:r>
    </w:p>
    <w:p>
      <w:pPr>
        <w:pStyle w:val="0"/>
        <w:spacing w:before="240" w:line-rule="auto"/>
        <w:ind w:firstLine="540"/>
        <w:jc w:val="both"/>
      </w:pPr>
      <w:r>
        <w:rPr>
          <w:sz w:val="24"/>
        </w:rPr>
        <w:t xml:space="preserve">б) сведения о документе, удостоверяющем его личность (вид, серия и номер, кем и когда выдан);</w:t>
      </w:r>
    </w:p>
    <w:p>
      <w:pPr>
        <w:pStyle w:val="0"/>
        <w:spacing w:before="240" w:line-rule="auto"/>
        <w:ind w:firstLine="540"/>
        <w:jc w:val="both"/>
      </w:pPr>
      <w:r>
        <w:rPr>
          <w:sz w:val="24"/>
        </w:rPr>
        <w:t xml:space="preserve">в) наименование медицинской (фармацевтической) организации и должность;</w:t>
      </w:r>
    </w:p>
    <w:p>
      <w:pPr>
        <w:pStyle w:val="0"/>
        <w:jc w:val="both"/>
      </w:pPr>
      <w:r>
        <w:rPr>
          <w:sz w:val="24"/>
        </w:rPr>
        <w:t xml:space="preserve">(в ред. приказов Департамента здравоохранения ХМАО - Югры от 24.11.2021 </w:t>
      </w:r>
      <w:hyperlink w:history="0" r:id="rId54" w:tooltip="Приказ Департамента здравоохранения ХМАО - Югры от 24.11.2021 N 12-нп &quot;О внесении изменений в приложение 2 к приказу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и прибывших после 1 января 2021 года в города Ханты-Мансийского автономного округа - Югры с численностью населения свыше 50 тысяч человек из других субъектов Российской Федерации на работу в медицинские {КонсультантПлюс}">
        <w:r>
          <w:rPr>
            <w:sz w:val="24"/>
            <w:color w:val="0000ff"/>
          </w:rPr>
          <w:t xml:space="preserve">N 12-нп</w:t>
        </w:r>
      </w:hyperlink>
      <w:r>
        <w:rPr>
          <w:sz w:val="24"/>
        </w:rPr>
        <w:t xml:space="preserve">, от 19.03.2024 </w:t>
      </w:r>
      <w:hyperlink w:history="0" r:id="rId55" w:tooltip="Приказ Департамента здравоохранения ХМАО - Югры от 19.03.2024 N 3-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врачей) и не имеющих неисполненных финансовых обязательств по договору о целевом обучении, прибывших после 1 января 2023 года в города Ханты-Мансийского автономного округа - Югры с численностью населения свыше 50 тысяч {КонсультантПлюс}">
        <w:r>
          <w:rPr>
            <w:sz w:val="24"/>
            <w:color w:val="0000ff"/>
          </w:rPr>
          <w:t xml:space="preserve">N 3-нп</w:t>
        </w:r>
      </w:hyperlink>
      <w:r>
        <w:rPr>
          <w:sz w:val="24"/>
        </w:rPr>
        <w:t xml:space="preserve">)</w:t>
      </w:r>
    </w:p>
    <w:p>
      <w:pPr>
        <w:pStyle w:val="0"/>
        <w:spacing w:before="240" w:line-rule="auto"/>
        <w:ind w:firstLine="540"/>
        <w:jc w:val="both"/>
      </w:pPr>
      <w:r>
        <w:rPr>
          <w:sz w:val="24"/>
        </w:rPr>
        <w:t xml:space="preserve">г) информацию о согласии на обработку персональных данных в соответствии с требованиями Федерального </w:t>
      </w:r>
      <w:hyperlink w:history="0" r:id="rId56" w:tooltip="Федеральный закон от 27.07.2006 N 152-ФЗ (ред. от 28.02.2025) &quot;О персональных данных&quot; {КонсультантПлюс}">
        <w:r>
          <w:rPr>
            <w:sz w:val="24"/>
            <w:color w:val="0000ff"/>
          </w:rPr>
          <w:t xml:space="preserve">закона</w:t>
        </w:r>
      </w:hyperlink>
      <w:r>
        <w:rPr>
          <w:sz w:val="24"/>
        </w:rPr>
        <w:t xml:space="preserve"> от 27 июля 2006 года N 152-ФЗ "О персональных данных";</w:t>
      </w:r>
    </w:p>
    <w:p>
      <w:pPr>
        <w:pStyle w:val="0"/>
        <w:spacing w:before="240" w:line-rule="auto"/>
        <w:ind w:firstLine="540"/>
        <w:jc w:val="both"/>
      </w:pPr>
      <w:r>
        <w:rPr>
          <w:sz w:val="24"/>
        </w:rPr>
        <w:t xml:space="preserve">д) способ уведомления медицинской (фармацевтической) организацией о дате, времени и месте проведения конкурсного отбора, а также о результатах конкурсного отбора (посредством телефонной связи, электронной почты).</w:t>
      </w:r>
    </w:p>
    <w:p>
      <w:pPr>
        <w:pStyle w:val="0"/>
        <w:jc w:val="both"/>
      </w:pPr>
      <w:r>
        <w:rPr>
          <w:sz w:val="24"/>
        </w:rPr>
        <w:t xml:space="preserve">(в ред. </w:t>
      </w:r>
      <w:hyperlink w:history="0" r:id="rId57" w:tooltip="Приказ Департамента здравоохранения ХМАО - Югры от 19.03.2024 N 3-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врачей) и не имеющих неисполненных финансовых обязательств по договору о целевом обучении, прибывших после 1 января 2023 года в города Ханты-Мансийского автономного округа - Югры с численностью населения свыше 50 тысяч {КонсультантПлюс}">
        <w:r>
          <w:rPr>
            <w:sz w:val="24"/>
            <w:color w:val="0000ff"/>
          </w:rPr>
          <w:t xml:space="preserve">приказа</w:t>
        </w:r>
      </w:hyperlink>
      <w:r>
        <w:rPr>
          <w:sz w:val="24"/>
        </w:rPr>
        <w:t xml:space="preserve"> Департамента здравоохранения ХМАО - Югры от 19.03.2024 N 3-нп)</w:t>
      </w:r>
    </w:p>
    <w:p>
      <w:pPr>
        <w:pStyle w:val="0"/>
        <w:jc w:val="both"/>
      </w:pPr>
      <w:r>
        <w:rPr>
          <w:sz w:val="24"/>
        </w:rPr>
        <w:t xml:space="preserve">(п. 7 в ред. </w:t>
      </w:r>
      <w:hyperlink w:history="0" r:id="rId58" w:tooltip="Приказ Департамента здравоохранения ХМАО - Югры от 19.09.2019 N 11-нп (ред. от 24.05.2021) &quot;О внесении изменений в приказ Департамента здравоохранения Ханты-Мансийского автономного округа - Югры от 5 мая 2017 года N 6-нп &quot;Об утверждении Перечня востребованных должностей и порядка конкурсного отбора медицинских работников, прибывших на работу в города Ханты-Мансийского автономного округа - Югры с численностью населения свыше 50 тысяч человек по одной из востребованных должностей в 2018 году&quot; {КонсультантПлюс}">
        <w:r>
          <w:rPr>
            <w:sz w:val="24"/>
            <w:color w:val="0000ff"/>
          </w:rPr>
          <w:t xml:space="preserve">приказа</w:t>
        </w:r>
      </w:hyperlink>
      <w:r>
        <w:rPr>
          <w:sz w:val="24"/>
        </w:rPr>
        <w:t xml:space="preserve"> Департамента здравоохранения ХМАО - Югры от 19.09.2019 N 11-нп)</w:t>
      </w:r>
    </w:p>
    <w:bookmarkStart w:id="110" w:name="P110"/>
    <w:bookmarkEnd w:id="110"/>
    <w:p>
      <w:pPr>
        <w:pStyle w:val="0"/>
        <w:spacing w:before="240" w:line-rule="auto"/>
        <w:ind w:firstLine="540"/>
        <w:jc w:val="both"/>
      </w:pPr>
      <w:r>
        <w:rPr>
          <w:sz w:val="24"/>
        </w:rPr>
        <w:t xml:space="preserve">7.1. Медицинская (фармацевтическая) организация в отношении каждого кандидата, подавшего соответствующее заявление, в день его поступления, самостоятельно формирует и передает на рассмотрение в комиссию пакет документов, включающий копии:</w:t>
      </w:r>
    </w:p>
    <w:p>
      <w:pPr>
        <w:pStyle w:val="0"/>
        <w:jc w:val="both"/>
      </w:pPr>
      <w:r>
        <w:rPr>
          <w:sz w:val="24"/>
        </w:rPr>
        <w:t xml:space="preserve">(в ред. </w:t>
      </w:r>
      <w:hyperlink w:history="0" r:id="rId59" w:tooltip="Приказ Департамента здравоохранения ХМАО - Югры от 19.03.2024 N 3-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врачей) и не имеющих неисполненных финансовых обязательств по договору о целевом обучении, прибывших после 1 января 2023 года в города Ханты-Мансийского автономного округа - Югры с численностью населения свыше 50 тысяч {КонсультантПлюс}">
        <w:r>
          <w:rPr>
            <w:sz w:val="24"/>
            <w:color w:val="0000ff"/>
          </w:rPr>
          <w:t xml:space="preserve">приказа</w:t>
        </w:r>
      </w:hyperlink>
      <w:r>
        <w:rPr>
          <w:sz w:val="24"/>
        </w:rPr>
        <w:t xml:space="preserve"> Департамента здравоохранения ХМАО - Югры от 19.03.2024 N 3-нп)</w:t>
      </w:r>
    </w:p>
    <w:p>
      <w:pPr>
        <w:pStyle w:val="0"/>
        <w:spacing w:before="240" w:line-rule="auto"/>
        <w:ind w:firstLine="540"/>
        <w:jc w:val="both"/>
      </w:pPr>
      <w:r>
        <w:rPr>
          <w:sz w:val="24"/>
        </w:rPr>
        <w:t xml:space="preserve">а) документа, удостоверяющего личность;</w:t>
      </w:r>
    </w:p>
    <w:p>
      <w:pPr>
        <w:pStyle w:val="0"/>
        <w:spacing w:before="240" w:line-rule="auto"/>
        <w:ind w:firstLine="540"/>
        <w:jc w:val="both"/>
      </w:pPr>
      <w:r>
        <w:rPr>
          <w:sz w:val="24"/>
        </w:rPr>
        <w:t xml:space="preserve">б) диплома о высшем профессиональном образовании с приложением;</w:t>
      </w:r>
    </w:p>
    <w:p>
      <w:pPr>
        <w:pStyle w:val="0"/>
        <w:spacing w:before="240" w:line-rule="auto"/>
        <w:ind w:firstLine="540"/>
        <w:jc w:val="both"/>
      </w:pPr>
      <w:r>
        <w:rPr>
          <w:sz w:val="24"/>
        </w:rPr>
        <w:t xml:space="preserve">в) сертификата специалиста или свидетельства об аккредитации специалиста (по востребованной должности);</w:t>
      </w:r>
    </w:p>
    <w:p>
      <w:pPr>
        <w:pStyle w:val="0"/>
        <w:spacing w:before="240" w:line-rule="auto"/>
        <w:ind w:firstLine="540"/>
        <w:jc w:val="both"/>
      </w:pPr>
      <w:r>
        <w:rPr>
          <w:sz w:val="24"/>
        </w:rPr>
        <w:t xml:space="preserve">г) документа об обучении в ординатуре или интернатуре;</w:t>
      </w:r>
    </w:p>
    <w:p>
      <w:pPr>
        <w:pStyle w:val="0"/>
        <w:spacing w:before="240" w:line-rule="auto"/>
        <w:ind w:firstLine="540"/>
        <w:jc w:val="both"/>
      </w:pPr>
      <w:r>
        <w:rPr>
          <w:sz w:val="24"/>
        </w:rPr>
        <w:t xml:space="preserve">д) трудовой книжки;</w:t>
      </w:r>
    </w:p>
    <w:p>
      <w:pPr>
        <w:pStyle w:val="0"/>
        <w:spacing w:before="240" w:line-rule="auto"/>
        <w:ind w:firstLine="540"/>
        <w:jc w:val="both"/>
      </w:pPr>
      <w:r>
        <w:rPr>
          <w:sz w:val="24"/>
        </w:rPr>
        <w:t xml:space="preserve">е) документа, подтверждающего смену фамилии (в случае несоответствия фамилии, указанной в заявлении, и фамилии кандидата в одном или нескольких прилагаемых к заявлению документах);</w:t>
      </w:r>
    </w:p>
    <w:p>
      <w:pPr>
        <w:pStyle w:val="0"/>
        <w:spacing w:before="240" w:line-rule="auto"/>
        <w:ind w:firstLine="540"/>
        <w:jc w:val="both"/>
      </w:pPr>
      <w:r>
        <w:rPr>
          <w:sz w:val="24"/>
        </w:rPr>
        <w:t xml:space="preserve">ж) заключения по результатам предварительного медицинского осмотра;</w:t>
      </w:r>
    </w:p>
    <w:p>
      <w:pPr>
        <w:pStyle w:val="0"/>
        <w:spacing w:before="240" w:line-rule="auto"/>
        <w:ind w:firstLine="540"/>
        <w:jc w:val="both"/>
      </w:pPr>
      <w:r>
        <w:rPr>
          <w:sz w:val="24"/>
        </w:rPr>
        <w:t xml:space="preserve">з) утратил силу. - </w:t>
      </w:r>
      <w:hyperlink w:history="0" r:id="rId60" w:tooltip="Приказ Департамента здравоохранения ХМАО - Югры от 19.03.2024 N 3-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врачей) и не имеющих неисполненных финансовых обязательств по договору о целевом обучении, прибывших после 1 января 2023 года в города Ханты-Мансийского автономного округа - Югры с численностью населения свыше 50 тысяч {КонсультантПлюс}">
        <w:r>
          <w:rPr>
            <w:sz w:val="24"/>
            <w:color w:val="0000ff"/>
          </w:rPr>
          <w:t xml:space="preserve">Приказ</w:t>
        </w:r>
      </w:hyperlink>
      <w:r>
        <w:rPr>
          <w:sz w:val="24"/>
        </w:rPr>
        <w:t xml:space="preserve"> Департамента здравоохранения ХМАО - Югры от 19.03.2024 N 3-нп;</w:t>
      </w:r>
    </w:p>
    <w:p>
      <w:pPr>
        <w:pStyle w:val="0"/>
        <w:spacing w:before="240" w:line-rule="auto"/>
        <w:ind w:firstLine="540"/>
        <w:jc w:val="both"/>
      </w:pPr>
      <w:r>
        <w:rPr>
          <w:sz w:val="24"/>
        </w:rPr>
        <w:t xml:space="preserve">и) свидетельства об установлении эквивалентности документа об образовании и сертификата специалиста, который дает право на занятие медицинской (фармацевтической) деятельностью по специальности на всей территории Российской Федерации, выданные уполномоченными органами (в случае получения документов об образовании в иностранных государствах);</w:t>
      </w:r>
    </w:p>
    <w:p>
      <w:pPr>
        <w:pStyle w:val="0"/>
        <w:jc w:val="both"/>
      </w:pPr>
      <w:r>
        <w:rPr>
          <w:sz w:val="24"/>
        </w:rPr>
        <w:t xml:space="preserve">(в ред. </w:t>
      </w:r>
      <w:hyperlink w:history="0" r:id="rId61" w:tooltip="Приказ Департамента здравоохранения ХМАО - Югры от 19.03.2024 N 3-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врачей) и не имеющих неисполненных финансовых обязательств по договору о целевом обучении, прибывших после 1 января 2023 года в города Ханты-Мансийского автономного округа - Югры с численностью населения свыше 50 тысяч {КонсультантПлюс}">
        <w:r>
          <w:rPr>
            <w:sz w:val="24"/>
            <w:color w:val="0000ff"/>
          </w:rPr>
          <w:t xml:space="preserve">приказа</w:t>
        </w:r>
      </w:hyperlink>
      <w:r>
        <w:rPr>
          <w:sz w:val="24"/>
        </w:rPr>
        <w:t xml:space="preserve"> Департамента здравоохранения ХМАО - Югры от 19.03.2024 N 3-нп)</w:t>
      </w:r>
    </w:p>
    <w:p>
      <w:pPr>
        <w:pStyle w:val="0"/>
        <w:spacing w:before="240" w:line-rule="auto"/>
        <w:ind w:firstLine="540"/>
        <w:jc w:val="both"/>
      </w:pPr>
      <w:r>
        <w:rPr>
          <w:sz w:val="24"/>
        </w:rPr>
        <w:t xml:space="preserve">к) иные документы, предоставленные кандидатом, указанные в </w:t>
      </w:r>
      <w:hyperlink w:history="0" w:anchor="P124" w:tooltip="7.2. Кандидат вправе представить в медицинскую (фармацевтическую) организацию иные документы, подтверждающие его трудовую деятельность, профессиональные и личностные качества, в том числе копии:">
        <w:r>
          <w:rPr>
            <w:sz w:val="24"/>
            <w:color w:val="0000ff"/>
          </w:rPr>
          <w:t xml:space="preserve">пункте 7.2</w:t>
        </w:r>
      </w:hyperlink>
      <w:r>
        <w:rPr>
          <w:sz w:val="24"/>
        </w:rPr>
        <w:t xml:space="preserve"> настоящего Порядка.</w:t>
      </w:r>
    </w:p>
    <w:p>
      <w:pPr>
        <w:pStyle w:val="0"/>
        <w:jc w:val="both"/>
      </w:pPr>
      <w:r>
        <w:rPr>
          <w:sz w:val="24"/>
        </w:rPr>
        <w:t xml:space="preserve">(п. 7.1 введен </w:t>
      </w:r>
      <w:hyperlink w:history="0" r:id="rId62" w:tooltip="Приказ Департамента здравоохранения ХМАО - Югры от 19.09.2019 N 11-нп (ред. от 24.05.2021) &quot;О внесении изменений в приказ Департамента здравоохранения Ханты-Мансийского автономного округа - Югры от 5 мая 2017 года N 6-нп &quot;Об утверждении Перечня востребованных должностей и порядка конкурсного отбора медицинских работников, прибывших на работу в города Ханты-Мансийского автономного округа - Югры с численностью населения свыше 50 тысяч человек по одной из востребованных должностей в 2018 году&quot; {КонсультантПлюс}">
        <w:r>
          <w:rPr>
            <w:sz w:val="24"/>
            <w:color w:val="0000ff"/>
          </w:rPr>
          <w:t xml:space="preserve">приказом</w:t>
        </w:r>
      </w:hyperlink>
      <w:r>
        <w:rPr>
          <w:sz w:val="24"/>
        </w:rPr>
        <w:t xml:space="preserve"> Департамента здравоохранения ХМАО - Югры от 19.09.2019 N 11-нп)</w:t>
      </w:r>
    </w:p>
    <w:bookmarkStart w:id="124" w:name="P124"/>
    <w:bookmarkEnd w:id="124"/>
    <w:p>
      <w:pPr>
        <w:pStyle w:val="0"/>
        <w:spacing w:before="240" w:line-rule="auto"/>
        <w:ind w:firstLine="540"/>
        <w:jc w:val="both"/>
      </w:pPr>
      <w:r>
        <w:rPr>
          <w:sz w:val="24"/>
        </w:rPr>
        <w:t xml:space="preserve">7.2. Кандидат вправе представить в медицинскую (фармацевтическую) организацию иные документы, подтверждающие его трудовую деятельность, профессиональные и личностные качества, в том числе копии:</w:t>
      </w:r>
    </w:p>
    <w:p>
      <w:pPr>
        <w:pStyle w:val="0"/>
        <w:jc w:val="both"/>
      </w:pPr>
      <w:r>
        <w:rPr>
          <w:sz w:val="24"/>
        </w:rPr>
        <w:t xml:space="preserve">(в ред. </w:t>
      </w:r>
      <w:hyperlink w:history="0" r:id="rId63" w:tooltip="Приказ Департамента здравоохранения ХМАО - Югры от 19.03.2024 N 3-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врачей) и не имеющих неисполненных финансовых обязательств по договору о целевом обучении, прибывших после 1 января 2023 года в города Ханты-Мансийского автономного округа - Югры с численностью населения свыше 50 тысяч {КонсультантПлюс}">
        <w:r>
          <w:rPr>
            <w:sz w:val="24"/>
            <w:color w:val="0000ff"/>
          </w:rPr>
          <w:t xml:space="preserve">приказа</w:t>
        </w:r>
      </w:hyperlink>
      <w:r>
        <w:rPr>
          <w:sz w:val="24"/>
        </w:rPr>
        <w:t xml:space="preserve"> Департамента здравоохранения ХМАО - Югры от 19.03.2024 N 3-нп)</w:t>
      </w:r>
    </w:p>
    <w:p>
      <w:pPr>
        <w:pStyle w:val="0"/>
        <w:spacing w:before="240" w:line-rule="auto"/>
        <w:ind w:firstLine="540"/>
        <w:jc w:val="both"/>
      </w:pPr>
      <w:r>
        <w:rPr>
          <w:sz w:val="24"/>
        </w:rPr>
        <w:t xml:space="preserve">а) документа о профессиональной переподготовке по востребованной должности;</w:t>
      </w:r>
    </w:p>
    <w:p>
      <w:pPr>
        <w:pStyle w:val="0"/>
        <w:spacing w:before="240" w:line-rule="auto"/>
        <w:ind w:firstLine="540"/>
        <w:jc w:val="both"/>
      </w:pPr>
      <w:r>
        <w:rPr>
          <w:sz w:val="24"/>
        </w:rPr>
        <w:t xml:space="preserve">б) документа о прохождении обучения по программам дополнительного профессионального образования (повышение квалификации);</w:t>
      </w:r>
    </w:p>
    <w:p>
      <w:pPr>
        <w:pStyle w:val="0"/>
        <w:spacing w:before="240" w:line-rule="auto"/>
        <w:ind w:firstLine="540"/>
        <w:jc w:val="both"/>
      </w:pPr>
      <w:r>
        <w:rPr>
          <w:sz w:val="24"/>
        </w:rPr>
        <w:t xml:space="preserve">в) документа о наличии квалификационной категории;</w:t>
      </w:r>
    </w:p>
    <w:p>
      <w:pPr>
        <w:pStyle w:val="0"/>
        <w:spacing w:before="240" w:line-rule="auto"/>
        <w:ind w:firstLine="540"/>
        <w:jc w:val="both"/>
      </w:pPr>
      <w:r>
        <w:rPr>
          <w:sz w:val="24"/>
        </w:rPr>
        <w:t xml:space="preserve">г) документа о присвоении ученой степени;</w:t>
      </w:r>
    </w:p>
    <w:p>
      <w:pPr>
        <w:pStyle w:val="0"/>
        <w:spacing w:before="240" w:line-rule="auto"/>
        <w:ind w:firstLine="540"/>
        <w:jc w:val="both"/>
      </w:pPr>
      <w:r>
        <w:rPr>
          <w:sz w:val="24"/>
        </w:rPr>
        <w:t xml:space="preserve">д) характеристики с предыдущего места работы;</w:t>
      </w:r>
    </w:p>
    <w:p>
      <w:pPr>
        <w:pStyle w:val="0"/>
        <w:spacing w:before="240" w:line-rule="auto"/>
        <w:ind w:firstLine="540"/>
        <w:jc w:val="both"/>
      </w:pPr>
      <w:r>
        <w:rPr>
          <w:sz w:val="24"/>
        </w:rPr>
        <w:t xml:space="preserve">е) документа о результатах внутреннего контроля качества медицинской помощи за время работы в медицинской организации (количественные показатели пропорционально отработанному времени) (для медицинских работников (врачей).</w:t>
      </w:r>
    </w:p>
    <w:p>
      <w:pPr>
        <w:pStyle w:val="0"/>
        <w:jc w:val="both"/>
      </w:pPr>
      <w:r>
        <w:rPr>
          <w:sz w:val="24"/>
        </w:rPr>
        <w:t xml:space="preserve">(в ред. </w:t>
      </w:r>
      <w:hyperlink w:history="0" r:id="rId64" w:tooltip="Приказ Департамента здравоохранения ХМАО - Югры от 19.03.2024 N 3-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врачей) и не имеющих неисполненных финансовых обязательств по договору о целевом обучении, прибывших после 1 января 2023 года в города Ханты-Мансийского автономного округа - Югры с численностью населения свыше 50 тысяч {КонсультантПлюс}">
        <w:r>
          <w:rPr>
            <w:sz w:val="24"/>
            <w:color w:val="0000ff"/>
          </w:rPr>
          <w:t xml:space="preserve">приказа</w:t>
        </w:r>
      </w:hyperlink>
      <w:r>
        <w:rPr>
          <w:sz w:val="24"/>
        </w:rPr>
        <w:t xml:space="preserve"> Департамента здравоохранения ХМАО - Югры от 19.03.2024 N 3-нп)</w:t>
      </w:r>
    </w:p>
    <w:p>
      <w:pPr>
        <w:pStyle w:val="0"/>
        <w:jc w:val="both"/>
      </w:pPr>
      <w:r>
        <w:rPr>
          <w:sz w:val="24"/>
        </w:rPr>
        <w:t xml:space="preserve">(п. 7.2 введен </w:t>
      </w:r>
      <w:hyperlink w:history="0" r:id="rId65" w:tooltip="Приказ Департамента здравоохранения ХМАО - Югры от 19.09.2019 N 11-нп (ред. от 24.05.2021) &quot;О внесении изменений в приказ Департамента здравоохранения Ханты-Мансийского автономного округа - Югры от 5 мая 2017 года N 6-нп &quot;Об утверждении Перечня востребованных должностей и порядка конкурсного отбора медицинских работников, прибывших на работу в города Ханты-Мансийского автономного округа - Югры с численностью населения свыше 50 тысяч человек по одной из востребованных должностей в 2018 году&quot; {КонсультантПлюс}">
        <w:r>
          <w:rPr>
            <w:sz w:val="24"/>
            <w:color w:val="0000ff"/>
          </w:rPr>
          <w:t xml:space="preserve">приказом</w:t>
        </w:r>
      </w:hyperlink>
      <w:r>
        <w:rPr>
          <w:sz w:val="24"/>
        </w:rPr>
        <w:t xml:space="preserve"> Департамента здравоохранения ХМАО - Югры от 19.09.2019 N 11-нп)</w:t>
      </w:r>
    </w:p>
    <w:p>
      <w:pPr>
        <w:pStyle w:val="0"/>
        <w:spacing w:before="240" w:line-rule="auto"/>
        <w:ind w:firstLine="540"/>
        <w:jc w:val="both"/>
      </w:pPr>
      <w:r>
        <w:rPr>
          <w:sz w:val="24"/>
        </w:rPr>
        <w:t xml:space="preserve">8. Заявление кандидата и документы, сформированные в соответствии с </w:t>
      </w:r>
      <w:hyperlink w:history="0" w:anchor="P110" w:tooltip="7.1. Медицинская (фармацевтическая) организация в отношении каждого кандидата, подавшего соответствующее заявление, в день его поступления, самостоятельно формирует и передает на рассмотрение в комиссию пакет документов, включающий копии:">
        <w:r>
          <w:rPr>
            <w:sz w:val="24"/>
            <w:color w:val="0000ff"/>
          </w:rPr>
          <w:t xml:space="preserve">пунктом 7.1</w:t>
        </w:r>
      </w:hyperlink>
      <w:r>
        <w:rPr>
          <w:sz w:val="24"/>
        </w:rPr>
        <w:t xml:space="preserve"> настоящего Порядка, регистрируются в день поступления заявления секретарем комиссии в журнале учета.</w:t>
      </w:r>
    </w:p>
    <w:p>
      <w:pPr>
        <w:pStyle w:val="0"/>
        <w:jc w:val="both"/>
      </w:pPr>
      <w:r>
        <w:rPr>
          <w:sz w:val="24"/>
        </w:rPr>
        <w:t xml:space="preserve">(п. 8 в ред. </w:t>
      </w:r>
      <w:hyperlink w:history="0" r:id="rId66" w:tooltip="Приказ Департамента здравоохранения ХМАО - Югры от 19.09.2019 N 11-нп (ред. от 24.05.2021) &quot;О внесении изменений в приказ Департамента здравоохранения Ханты-Мансийского автономного округа - Югры от 5 мая 2017 года N 6-нп &quot;Об утверждении Перечня востребованных должностей и порядка конкурсного отбора медицинских работников, прибывших на работу в города Ханты-Мансийского автономного округа - Югры с численностью населения свыше 50 тысяч человек по одной из востребованных должностей в 2018 году&quot; {КонсультантПлюс}">
        <w:r>
          <w:rPr>
            <w:sz w:val="24"/>
            <w:color w:val="0000ff"/>
          </w:rPr>
          <w:t xml:space="preserve">приказа</w:t>
        </w:r>
      </w:hyperlink>
      <w:r>
        <w:rPr>
          <w:sz w:val="24"/>
        </w:rPr>
        <w:t xml:space="preserve"> Департамента здравоохранения ХМАО - Югры от 19.09.2019 N 11-нп)</w:t>
      </w:r>
    </w:p>
    <w:p>
      <w:pPr>
        <w:pStyle w:val="0"/>
        <w:spacing w:before="240" w:line-rule="auto"/>
        <w:ind w:firstLine="540"/>
        <w:jc w:val="both"/>
      </w:pPr>
      <w:r>
        <w:rPr>
          <w:sz w:val="24"/>
        </w:rPr>
        <w:t xml:space="preserve">9. Утратил силу. - </w:t>
      </w:r>
      <w:hyperlink w:history="0" r:id="rId67" w:tooltip="Приказ Департамента здравоохранения ХМАО - Югры от 19.09.2019 N 11-нп (ред. от 24.05.2021) &quot;О внесении изменений в приказ Департамента здравоохранения Ханты-Мансийского автономного округа - Югры от 5 мая 2017 года N 6-нп &quot;Об утверждении Перечня востребованных должностей и порядка конкурсного отбора медицинских работников, прибывших на работу в города Ханты-Мансийского автономного округа - Югры с численностью населения свыше 50 тысяч человек по одной из востребованных должностей в 2018 году&quot; {КонсультантПлюс}">
        <w:r>
          <w:rPr>
            <w:sz w:val="24"/>
            <w:color w:val="0000ff"/>
          </w:rPr>
          <w:t xml:space="preserve">Приказ</w:t>
        </w:r>
      </w:hyperlink>
      <w:r>
        <w:rPr>
          <w:sz w:val="24"/>
        </w:rPr>
        <w:t xml:space="preserve"> Департамента здравоохранения ХМАО - Югры от 19.09.2019 N 11-нп.</w:t>
      </w:r>
    </w:p>
    <w:p>
      <w:pPr>
        <w:pStyle w:val="0"/>
        <w:spacing w:before="240" w:line-rule="auto"/>
        <w:ind w:firstLine="540"/>
        <w:jc w:val="both"/>
      </w:pPr>
      <w:r>
        <w:rPr>
          <w:sz w:val="24"/>
        </w:rPr>
        <w:t xml:space="preserve">10. Конкурсный отбор осуществляется комиссией в два этапа:</w:t>
      </w:r>
    </w:p>
    <w:p>
      <w:pPr>
        <w:pStyle w:val="0"/>
        <w:spacing w:before="240" w:line-rule="auto"/>
        <w:ind w:firstLine="540"/>
        <w:jc w:val="both"/>
      </w:pPr>
      <w:r>
        <w:rPr>
          <w:sz w:val="24"/>
        </w:rPr>
        <w:t xml:space="preserve">первый этап - анализ документов;</w:t>
      </w:r>
    </w:p>
    <w:p>
      <w:pPr>
        <w:pStyle w:val="0"/>
        <w:spacing w:before="240" w:line-rule="auto"/>
        <w:ind w:firstLine="540"/>
        <w:jc w:val="both"/>
      </w:pPr>
      <w:r>
        <w:rPr>
          <w:sz w:val="24"/>
        </w:rPr>
        <w:t xml:space="preserve">второй этап - собеседование.</w:t>
      </w:r>
    </w:p>
    <w:p>
      <w:pPr>
        <w:pStyle w:val="0"/>
        <w:spacing w:before="240" w:line-rule="auto"/>
        <w:ind w:firstLine="540"/>
        <w:jc w:val="both"/>
      </w:pPr>
      <w:r>
        <w:rPr>
          <w:sz w:val="24"/>
        </w:rPr>
        <w:t xml:space="preserve">Абзацы четвертый - пятый утратили силу. - </w:t>
      </w:r>
      <w:hyperlink w:history="0" r:id="rId68" w:tooltip="Приказ Департамента здравоохранения ХМАО - Югры от 19.09.2019 N 11-нп (ред. от 24.05.2021) &quot;О внесении изменений в приказ Департамента здравоохранения Ханты-Мансийского автономного округа - Югры от 5 мая 2017 года N 6-нп &quot;Об утверждении Перечня востребованных должностей и порядка конкурсного отбора медицинских работников, прибывших на работу в города Ханты-Мансийского автономного округа - Югры с численностью населения свыше 50 тысяч человек по одной из востребованных должностей в 2018 году&quot; {КонсультантПлюс}">
        <w:r>
          <w:rPr>
            <w:sz w:val="24"/>
            <w:color w:val="0000ff"/>
          </w:rPr>
          <w:t xml:space="preserve">Приказ</w:t>
        </w:r>
      </w:hyperlink>
      <w:r>
        <w:rPr>
          <w:sz w:val="24"/>
        </w:rPr>
        <w:t xml:space="preserve"> Департамента здравоохранения ХМАО - Югры от 19.09.2019 N 11-нп.</w:t>
      </w:r>
    </w:p>
    <w:p>
      <w:pPr>
        <w:pStyle w:val="0"/>
        <w:spacing w:before="240" w:line-rule="auto"/>
        <w:ind w:firstLine="540"/>
        <w:jc w:val="both"/>
      </w:pPr>
      <w:r>
        <w:rPr>
          <w:sz w:val="24"/>
        </w:rPr>
        <w:t xml:space="preserve">10.1. Конкурсный отбор на первом этапе осуществляется комиссией посредством анализа заявлений кандидатов и документов, сформированных в соответствии с </w:t>
      </w:r>
      <w:hyperlink w:history="0" w:anchor="P110" w:tooltip="7.1. Медицинская (фармацевтическая) организация в отношении каждого кандидата, подавшего соответствующее заявление, в день его поступления, самостоятельно формирует и передает на рассмотрение в комиссию пакет документов, включающий копии:">
        <w:r>
          <w:rPr>
            <w:sz w:val="24"/>
            <w:color w:val="0000ff"/>
          </w:rPr>
          <w:t xml:space="preserve">пунктом 7.1</w:t>
        </w:r>
      </w:hyperlink>
      <w:r>
        <w:rPr>
          <w:sz w:val="24"/>
        </w:rPr>
        <w:t xml:space="preserve"> настоящего Порядка.</w:t>
      </w:r>
    </w:p>
    <w:p>
      <w:pPr>
        <w:pStyle w:val="0"/>
        <w:spacing w:before="240" w:line-rule="auto"/>
        <w:ind w:firstLine="540"/>
        <w:jc w:val="both"/>
      </w:pPr>
      <w:r>
        <w:rPr>
          <w:sz w:val="24"/>
        </w:rPr>
        <w:t xml:space="preserve">Заявление кандидата и документы, сформированные в соответствии с </w:t>
      </w:r>
      <w:hyperlink w:history="0" w:anchor="P110" w:tooltip="7.1. Медицинская (фармацевтическая) организация в отношении каждого кандидата, подавшего соответствующее заявление, в день его поступления, самостоятельно формирует и передает на рассмотрение в комиссию пакет документов, включающий копии:">
        <w:r>
          <w:rPr>
            <w:sz w:val="24"/>
            <w:color w:val="0000ff"/>
          </w:rPr>
          <w:t xml:space="preserve">пунктом 7.1</w:t>
        </w:r>
      </w:hyperlink>
      <w:r>
        <w:rPr>
          <w:sz w:val="24"/>
        </w:rPr>
        <w:t xml:space="preserve"> настоящего Порядка, анализируются комиссией в срок, не превышающий 3 рабочих дней со дня поступления.</w:t>
      </w:r>
    </w:p>
    <w:p>
      <w:pPr>
        <w:pStyle w:val="0"/>
        <w:spacing w:before="240" w:line-rule="auto"/>
        <w:ind w:firstLine="540"/>
        <w:jc w:val="both"/>
      </w:pPr>
      <w:r>
        <w:rPr>
          <w:sz w:val="24"/>
        </w:rPr>
        <w:t xml:space="preserve">Основаниями для отказа в допуске на второй этап конкурсного отбора являются:</w:t>
      </w:r>
    </w:p>
    <w:bookmarkStart w:id="144" w:name="P144"/>
    <w:bookmarkEnd w:id="144"/>
    <w:p>
      <w:pPr>
        <w:pStyle w:val="0"/>
        <w:spacing w:before="240" w:line-rule="auto"/>
        <w:ind w:firstLine="540"/>
        <w:jc w:val="both"/>
      </w:pPr>
      <w:r>
        <w:rPr>
          <w:sz w:val="24"/>
        </w:rPr>
        <w:t xml:space="preserve">а) несоответствие заявления требованиям, установленным </w:t>
      </w:r>
      <w:hyperlink w:history="0" w:anchor="P100" w:tooltip="7. Для участия в конкурсном отборе кандидат, в срок не позднее 10 рабочих дней до предполагаемой даты проведения конкурсного отбора, подает в медицинскую (фармацевтическую) организацию заявление, в котором указывает:">
        <w:r>
          <w:rPr>
            <w:sz w:val="24"/>
            <w:color w:val="0000ff"/>
          </w:rPr>
          <w:t xml:space="preserve">пунктом 7</w:t>
        </w:r>
      </w:hyperlink>
      <w:r>
        <w:rPr>
          <w:sz w:val="24"/>
        </w:rPr>
        <w:t xml:space="preserve"> настоящего Порядка;</w:t>
      </w:r>
    </w:p>
    <w:bookmarkStart w:id="145" w:name="P145"/>
    <w:bookmarkEnd w:id="145"/>
    <w:p>
      <w:pPr>
        <w:pStyle w:val="0"/>
        <w:spacing w:before="240" w:line-rule="auto"/>
        <w:ind w:firstLine="540"/>
        <w:jc w:val="both"/>
      </w:pPr>
      <w:r>
        <w:rPr>
          <w:sz w:val="24"/>
        </w:rPr>
        <w:t xml:space="preserve">б) отсутствие документов кандидата, указанных в </w:t>
      </w:r>
      <w:hyperlink w:history="0" w:anchor="P110" w:tooltip="7.1. Медицинская (фармацевтическая) организация в отношении каждого кандидата, подавшего соответствующее заявление, в день его поступления, самостоятельно формирует и передает на рассмотрение в комиссию пакет документов, включающий копии:">
        <w:r>
          <w:rPr>
            <w:sz w:val="24"/>
            <w:color w:val="0000ff"/>
          </w:rPr>
          <w:t xml:space="preserve">пункте 7.1</w:t>
        </w:r>
      </w:hyperlink>
      <w:r>
        <w:rPr>
          <w:sz w:val="24"/>
        </w:rPr>
        <w:t xml:space="preserve"> настоящего Порядка;</w:t>
      </w:r>
    </w:p>
    <w:p>
      <w:pPr>
        <w:pStyle w:val="0"/>
        <w:spacing w:before="240" w:line-rule="auto"/>
        <w:ind w:firstLine="540"/>
        <w:jc w:val="both"/>
      </w:pPr>
      <w:r>
        <w:rPr>
          <w:sz w:val="24"/>
        </w:rPr>
        <w:t xml:space="preserve">в) несоответствие кандидата требованиям, установленным в </w:t>
      </w:r>
      <w:hyperlink w:history="0" r:id="rId69" w:tooltip="Закон ХМАО - Югры от 26.06.2012 N 86-оз (ред. от 24.12.2024)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6.06.2012) (с изм. и доп., вступающими в силу с 06.01.2025) {КонсультантПлюс}">
        <w:r>
          <w:rPr>
            <w:sz w:val="24"/>
            <w:color w:val="0000ff"/>
          </w:rPr>
          <w:t xml:space="preserve">пункте 6 статьи 3.1</w:t>
        </w:r>
      </w:hyperlink>
      <w:r>
        <w:rPr>
          <w:sz w:val="24"/>
        </w:rPr>
        <w:t xml:space="preserve"> Закона Ханты-Мансийского автономного округа - Югры от 26 июня 2012 года N 86-оз "О регулировании отдельных вопросов в сфере охраны здоровья граждан в Ханты-Мансийском автономном округе - Югре" (далее - Закон автономного округа N 86-оз).</w:t>
      </w:r>
    </w:p>
    <w:p>
      <w:pPr>
        <w:pStyle w:val="0"/>
        <w:jc w:val="both"/>
      </w:pPr>
      <w:r>
        <w:rPr>
          <w:sz w:val="24"/>
        </w:rPr>
        <w:t xml:space="preserve">(в ред. </w:t>
      </w:r>
      <w:hyperlink w:history="0" r:id="rId70" w:tooltip="Приказ Департамента здравоохранения ХМАО - Югры от 19.03.2024 N 3-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врачей) и не имеющих неисполненных финансовых обязательств по договору о целевом обучении, прибывших после 1 января 2023 года в города Ханты-Мансийского автономного округа - Югры с численностью населения свыше 50 тысяч {КонсультантПлюс}">
        <w:r>
          <w:rPr>
            <w:sz w:val="24"/>
            <w:color w:val="0000ff"/>
          </w:rPr>
          <w:t xml:space="preserve">приказа</w:t>
        </w:r>
      </w:hyperlink>
      <w:r>
        <w:rPr>
          <w:sz w:val="24"/>
        </w:rPr>
        <w:t xml:space="preserve"> Департамента здравоохранения ХМАО - Югры от 19.03.2024 N 3-нп)</w:t>
      </w:r>
    </w:p>
    <w:p>
      <w:pPr>
        <w:pStyle w:val="0"/>
        <w:jc w:val="both"/>
      </w:pPr>
      <w:r>
        <w:rPr>
          <w:sz w:val="24"/>
        </w:rPr>
        <w:t xml:space="preserve">(п. 10.1 введен </w:t>
      </w:r>
      <w:hyperlink w:history="0" r:id="rId71" w:tooltip="Приказ Департамента здравоохранения ХМАО - Югры от 19.09.2019 N 11-нп (ред. от 24.05.2021) &quot;О внесении изменений в приказ Департамента здравоохранения Ханты-Мансийского автономного округа - Югры от 5 мая 2017 года N 6-нп &quot;Об утверждении Перечня востребованных должностей и порядка конкурсного отбора медицинских работников, прибывших на работу в города Ханты-Мансийского автономного округа - Югры с численностью населения свыше 50 тысяч человек по одной из востребованных должностей в 2018 году&quot; {КонсультантПлюс}">
        <w:r>
          <w:rPr>
            <w:sz w:val="24"/>
            <w:color w:val="0000ff"/>
          </w:rPr>
          <w:t xml:space="preserve">приказом</w:t>
        </w:r>
      </w:hyperlink>
      <w:r>
        <w:rPr>
          <w:sz w:val="24"/>
        </w:rPr>
        <w:t xml:space="preserve"> Департамента здравоохранения ХМАО - Югры от 19.09.2019 N 11-нп)</w:t>
      </w:r>
    </w:p>
    <w:p>
      <w:pPr>
        <w:pStyle w:val="0"/>
        <w:spacing w:before="240" w:line-rule="auto"/>
        <w:ind w:firstLine="540"/>
        <w:jc w:val="both"/>
      </w:pPr>
      <w:r>
        <w:rPr>
          <w:sz w:val="24"/>
        </w:rPr>
        <w:t xml:space="preserve">10.2. По результатам первого этапа конкурсного отбора медицинская (фармацевтическая) организация уведомляет кандидата о допуске или недопуске ко второму этапу конкурсного отбора, а в случае допуска кандидата ко второму этапу конкурсного отбора - о дате, времени и месте проведения второго этапа конкурсного отбора, не менее чем за 7 рабочих дней до дня его проведения способом, указанным в заявлении.</w:t>
      </w:r>
    </w:p>
    <w:p>
      <w:pPr>
        <w:pStyle w:val="0"/>
        <w:jc w:val="both"/>
      </w:pPr>
      <w:r>
        <w:rPr>
          <w:sz w:val="24"/>
        </w:rPr>
        <w:t xml:space="preserve">(в ред. </w:t>
      </w:r>
      <w:hyperlink w:history="0" r:id="rId72" w:tooltip="Приказ Департамента здравоохранения ХМАО - Югры от 19.03.2024 N 3-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врачей) и не имеющих неисполненных финансовых обязательств по договору о целевом обучении, прибывших после 1 января 2023 года в города Ханты-Мансийского автономного округа - Югры с численностью населения свыше 50 тысяч {КонсультантПлюс}">
        <w:r>
          <w:rPr>
            <w:sz w:val="24"/>
            <w:color w:val="0000ff"/>
          </w:rPr>
          <w:t xml:space="preserve">приказа</w:t>
        </w:r>
      </w:hyperlink>
      <w:r>
        <w:rPr>
          <w:sz w:val="24"/>
        </w:rPr>
        <w:t xml:space="preserve"> Департамента здравоохранения ХМАО - Югры от 19.03.2024 N 3-нп)</w:t>
      </w:r>
    </w:p>
    <w:p>
      <w:pPr>
        <w:pStyle w:val="0"/>
        <w:spacing w:before="240" w:line-rule="auto"/>
        <w:ind w:firstLine="540"/>
        <w:jc w:val="both"/>
      </w:pPr>
      <w:r>
        <w:rPr>
          <w:sz w:val="24"/>
        </w:rPr>
        <w:t xml:space="preserve">В случае устранения указанных в </w:t>
      </w:r>
      <w:hyperlink w:history="0" w:anchor="P144" w:tooltip="а) несоответствие заявления требованиям, установленным пунктом 7 настоящего Порядка;">
        <w:r>
          <w:rPr>
            <w:sz w:val="24"/>
            <w:color w:val="0000ff"/>
          </w:rPr>
          <w:t xml:space="preserve">подпунктах "а"</w:t>
        </w:r>
      </w:hyperlink>
      <w:r>
        <w:rPr>
          <w:sz w:val="24"/>
        </w:rPr>
        <w:t xml:space="preserve">, </w:t>
      </w:r>
      <w:hyperlink w:history="0" w:anchor="P145" w:tooltip="б) отсутствие документов кандидата, указанных в пункте 7.1 настоящего Порядка;">
        <w:r>
          <w:rPr>
            <w:sz w:val="24"/>
            <w:color w:val="0000ff"/>
          </w:rPr>
          <w:t xml:space="preserve">"б" пункта 10.1</w:t>
        </w:r>
      </w:hyperlink>
      <w:r>
        <w:rPr>
          <w:sz w:val="24"/>
        </w:rPr>
        <w:t xml:space="preserve"> настоящего Порядка оснований для отказа в допуске на второй этап конкурсного отбора, кандидат вправе повторно предоставить в медицинскую (фармацевтическую) организацию заявление для участия в конкурсе, в срок, не превышающий 5 рабочих дней до предполагаемой даты проведения конкурсного отбора.</w:t>
      </w:r>
    </w:p>
    <w:p>
      <w:pPr>
        <w:pStyle w:val="0"/>
        <w:jc w:val="both"/>
      </w:pPr>
      <w:r>
        <w:rPr>
          <w:sz w:val="24"/>
        </w:rPr>
        <w:t xml:space="preserve">(в ред. </w:t>
      </w:r>
      <w:hyperlink w:history="0" r:id="rId73" w:tooltip="Приказ Департамента здравоохранения ХМАО - Югры от 19.03.2024 N 3-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врачей) и не имеющих неисполненных финансовых обязательств по договору о целевом обучении, прибывших после 1 января 2023 года в города Ханты-Мансийского автономного округа - Югры с численностью населения свыше 50 тысяч {КонсультантПлюс}">
        <w:r>
          <w:rPr>
            <w:sz w:val="24"/>
            <w:color w:val="0000ff"/>
          </w:rPr>
          <w:t xml:space="preserve">приказа</w:t>
        </w:r>
      </w:hyperlink>
      <w:r>
        <w:rPr>
          <w:sz w:val="24"/>
        </w:rPr>
        <w:t xml:space="preserve"> Департамента здравоохранения ХМАО - Югры от 19.03.2024 N 3-нп)</w:t>
      </w:r>
    </w:p>
    <w:p>
      <w:pPr>
        <w:pStyle w:val="0"/>
        <w:jc w:val="both"/>
      </w:pPr>
      <w:r>
        <w:rPr>
          <w:sz w:val="24"/>
        </w:rPr>
        <w:t xml:space="preserve">(п. 10.2 введен </w:t>
      </w:r>
      <w:hyperlink w:history="0" r:id="rId74" w:tooltip="Приказ Департамента здравоохранения ХМАО - Югры от 19.09.2019 N 11-нп (ред. от 24.05.2021) &quot;О внесении изменений в приказ Департамента здравоохранения Ханты-Мансийского автономного округа - Югры от 5 мая 2017 года N 6-нп &quot;Об утверждении Перечня востребованных должностей и порядка конкурсного отбора медицинских работников, прибывших на работу в города Ханты-Мансийского автономного округа - Югры с численностью населения свыше 50 тысяч человек по одной из востребованных должностей в 2018 году&quot; {КонсультантПлюс}">
        <w:r>
          <w:rPr>
            <w:sz w:val="24"/>
            <w:color w:val="0000ff"/>
          </w:rPr>
          <w:t xml:space="preserve">приказом</w:t>
        </w:r>
      </w:hyperlink>
      <w:r>
        <w:rPr>
          <w:sz w:val="24"/>
        </w:rPr>
        <w:t xml:space="preserve"> Департамента здравоохранения ХМАО - Югры от 19.09.2019 N 11-нп)</w:t>
      </w:r>
    </w:p>
    <w:p>
      <w:pPr>
        <w:pStyle w:val="0"/>
        <w:spacing w:before="240" w:line-rule="auto"/>
        <w:ind w:firstLine="540"/>
        <w:jc w:val="both"/>
      </w:pPr>
      <w:r>
        <w:rPr>
          <w:sz w:val="24"/>
        </w:rPr>
        <w:t xml:space="preserve">10.3. Конкурсный отбор на втором этапе осуществляется в соответствии с критериями, указанными в оценочном листе отбора медицинских (фармацевтических) работников (далее - оценочный лист), по принципу наибольшего количества набранных баллов (сумма баллов по однородным показателям). Оценочный </w:t>
      </w:r>
      <w:hyperlink w:history="0" w:anchor="P214" w:tooltip="Оценочный лист">
        <w:r>
          <w:rPr>
            <w:sz w:val="24"/>
            <w:color w:val="0000ff"/>
          </w:rPr>
          <w:t xml:space="preserve">лист</w:t>
        </w:r>
      </w:hyperlink>
      <w:r>
        <w:rPr>
          <w:sz w:val="24"/>
        </w:rPr>
        <w:t xml:space="preserve"> приведен в приложении к настоящему Порядку.</w:t>
      </w:r>
    </w:p>
    <w:p>
      <w:pPr>
        <w:pStyle w:val="0"/>
        <w:jc w:val="both"/>
      </w:pPr>
      <w:r>
        <w:rPr>
          <w:sz w:val="24"/>
        </w:rPr>
        <w:t xml:space="preserve">(в ред. </w:t>
      </w:r>
      <w:hyperlink w:history="0" r:id="rId75" w:tooltip="Приказ Департамента здравоохранения ХМАО - Югры от 19.03.2024 N 3-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врачей) и не имеющих неисполненных финансовых обязательств по договору о целевом обучении, прибывших после 1 января 2023 года в города Ханты-Мансийского автономного округа - Югры с численностью населения свыше 50 тысяч {КонсультантПлюс}">
        <w:r>
          <w:rPr>
            <w:sz w:val="24"/>
            <w:color w:val="0000ff"/>
          </w:rPr>
          <w:t xml:space="preserve">приказа</w:t>
        </w:r>
      </w:hyperlink>
      <w:r>
        <w:rPr>
          <w:sz w:val="24"/>
        </w:rPr>
        <w:t xml:space="preserve"> Департамента здравоохранения ХМАО - Югры от 19.03.2024 N 3-нп)</w:t>
      </w:r>
    </w:p>
    <w:p>
      <w:pPr>
        <w:pStyle w:val="0"/>
        <w:spacing w:before="240" w:line-rule="auto"/>
        <w:ind w:firstLine="540"/>
        <w:jc w:val="both"/>
      </w:pPr>
      <w:r>
        <w:rPr>
          <w:sz w:val="24"/>
        </w:rPr>
        <w:t xml:space="preserve">При равном количестве баллов преимущество отдается кандидату, замещающему должность медицинского работника (врача), имеющему лучшие результаты внутреннего контроля качества медицинской помощи за время работы в медицинской организации (количественные показатели пропорционально отработанному времени).</w:t>
      </w:r>
    </w:p>
    <w:p>
      <w:pPr>
        <w:pStyle w:val="0"/>
        <w:jc w:val="both"/>
      </w:pPr>
      <w:r>
        <w:rPr>
          <w:sz w:val="24"/>
        </w:rPr>
        <w:t xml:space="preserve">(в ред. </w:t>
      </w:r>
      <w:hyperlink w:history="0" r:id="rId76" w:tooltip="Приказ Департамента здравоохранения ХМАО - Югры от 19.03.2024 N 3-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врачей) и не имеющих неисполненных финансовых обязательств по договору о целевом обучении, прибывших после 1 января 2023 года в города Ханты-Мансийского автономного округа - Югры с численностью населения свыше 50 тысяч {КонсультантПлюс}">
        <w:r>
          <w:rPr>
            <w:sz w:val="24"/>
            <w:color w:val="0000ff"/>
          </w:rPr>
          <w:t xml:space="preserve">приказа</w:t>
        </w:r>
      </w:hyperlink>
      <w:r>
        <w:rPr>
          <w:sz w:val="24"/>
        </w:rPr>
        <w:t xml:space="preserve"> Департамента здравоохранения ХМАО - Югры от 19.03.2024 N 3-нп)</w:t>
      </w:r>
    </w:p>
    <w:p>
      <w:pPr>
        <w:pStyle w:val="0"/>
        <w:spacing w:before="240" w:line-rule="auto"/>
        <w:ind w:firstLine="540"/>
        <w:jc w:val="both"/>
      </w:pPr>
      <w:r>
        <w:rPr>
          <w:sz w:val="24"/>
        </w:rPr>
        <w:t xml:space="preserve">В случае если показатели внутреннего контроля качества медицинской помощи за время работы в медицинской организации (количественные показатели пропорционально отработанному времени) не позволяют определить наилучший результат, преимущество отдается кандидату, замещающему должность медицинского работника (врача), обратившемуся с заявлением на участие в конкурсном отборе раньше других кандидатов.</w:t>
      </w:r>
    </w:p>
    <w:p>
      <w:pPr>
        <w:pStyle w:val="0"/>
        <w:jc w:val="both"/>
      </w:pPr>
      <w:r>
        <w:rPr>
          <w:sz w:val="24"/>
        </w:rPr>
        <w:t xml:space="preserve">(в ред. </w:t>
      </w:r>
      <w:hyperlink w:history="0" r:id="rId77" w:tooltip="Приказ Департамента здравоохранения ХМАО - Югры от 19.03.2024 N 3-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врачей) и не имеющих неисполненных финансовых обязательств по договору о целевом обучении, прибывших после 1 января 2023 года в города Ханты-Мансийского автономного округа - Югры с численностью населения свыше 50 тысяч {КонсультантПлюс}">
        <w:r>
          <w:rPr>
            <w:sz w:val="24"/>
            <w:color w:val="0000ff"/>
          </w:rPr>
          <w:t xml:space="preserve">приказа</w:t>
        </w:r>
      </w:hyperlink>
      <w:r>
        <w:rPr>
          <w:sz w:val="24"/>
        </w:rPr>
        <w:t xml:space="preserve"> Департамента здравоохранения ХМАО - Югры от 19.03.2024 N 3-нп)</w:t>
      </w:r>
    </w:p>
    <w:p>
      <w:pPr>
        <w:pStyle w:val="0"/>
        <w:spacing w:before="240" w:line-rule="auto"/>
        <w:ind w:firstLine="540"/>
        <w:jc w:val="both"/>
      </w:pPr>
      <w:r>
        <w:rPr>
          <w:sz w:val="24"/>
        </w:rPr>
        <w:t xml:space="preserve">При равном количестве баллов преимущество отдается кандидату, замещающему должность фармацевтического работника (провизора, фармацевта), обратившемуся с заявлением на участие в конкурсном отборе раньше других кандидатов.</w:t>
      </w:r>
    </w:p>
    <w:p>
      <w:pPr>
        <w:pStyle w:val="0"/>
        <w:jc w:val="both"/>
      </w:pPr>
      <w:r>
        <w:rPr>
          <w:sz w:val="24"/>
        </w:rPr>
        <w:t xml:space="preserve">(абзац введен </w:t>
      </w:r>
      <w:hyperlink w:history="0" r:id="rId78" w:tooltip="Приказ Департамента здравоохранения ХМАО - Югры от 19.03.2024 N 3-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врачей) и не имеющих неисполненных финансовых обязательств по договору о целевом обучении, прибывших после 1 января 2023 года в города Ханты-Мансийского автономного округа - Югры с численностью населения свыше 50 тысяч {КонсультантПлюс}">
        <w:r>
          <w:rPr>
            <w:sz w:val="24"/>
            <w:color w:val="0000ff"/>
          </w:rPr>
          <w:t xml:space="preserve">приказом</w:t>
        </w:r>
      </w:hyperlink>
      <w:r>
        <w:rPr>
          <w:sz w:val="24"/>
        </w:rPr>
        <w:t xml:space="preserve"> Департамента здравоохранения ХМАО - Югры от 19.03.2024 N 3-нп)</w:t>
      </w:r>
    </w:p>
    <w:p>
      <w:pPr>
        <w:pStyle w:val="0"/>
        <w:jc w:val="both"/>
      </w:pPr>
      <w:r>
        <w:rPr>
          <w:sz w:val="24"/>
        </w:rPr>
        <w:t xml:space="preserve">(п. 10.3 введен </w:t>
      </w:r>
      <w:hyperlink w:history="0" r:id="rId79" w:tooltip="Приказ Департамента здравоохранения ХМАО - Югры от 19.09.2019 N 11-нп (ред. от 24.05.2021) &quot;О внесении изменений в приказ Департамента здравоохранения Ханты-Мансийского автономного округа - Югры от 5 мая 2017 года N 6-нп &quot;Об утверждении Перечня востребованных должностей и порядка конкурсного отбора медицинских работников, прибывших на работу в города Ханты-Мансийского автономного округа - Югры с численностью населения свыше 50 тысяч человек по одной из востребованных должностей в 2018 году&quot; {КонсультантПлюс}">
        <w:r>
          <w:rPr>
            <w:sz w:val="24"/>
            <w:color w:val="0000ff"/>
          </w:rPr>
          <w:t xml:space="preserve">приказом</w:t>
        </w:r>
      </w:hyperlink>
      <w:r>
        <w:rPr>
          <w:sz w:val="24"/>
        </w:rPr>
        <w:t xml:space="preserve"> Департамента здравоохранения ХМАО - Югры от 19.09.2019 N 11-нп)</w:t>
      </w:r>
    </w:p>
    <w:p>
      <w:pPr>
        <w:pStyle w:val="0"/>
        <w:spacing w:before="240" w:line-rule="auto"/>
        <w:ind w:firstLine="540"/>
        <w:jc w:val="both"/>
      </w:pPr>
      <w:r>
        <w:rPr>
          <w:sz w:val="24"/>
        </w:rPr>
        <w:t xml:space="preserve">11. По результатам конкурсного отбора комиссия определяет победителя.</w:t>
      </w:r>
    </w:p>
    <w:bookmarkStart w:id="164" w:name="P164"/>
    <w:bookmarkEnd w:id="164"/>
    <w:p>
      <w:pPr>
        <w:pStyle w:val="0"/>
        <w:spacing w:before="240" w:line-rule="auto"/>
        <w:ind w:firstLine="540"/>
        <w:jc w:val="both"/>
      </w:pPr>
      <w:r>
        <w:rPr>
          <w:sz w:val="24"/>
        </w:rPr>
        <w:t xml:space="preserve">12. Решение комиссии принимается простым большинством голосов, оформляется протоколом, который подписывается членами комиссии, и утверждается локальным актом медицинской (фармацевтической) организации.</w:t>
      </w:r>
    </w:p>
    <w:p>
      <w:pPr>
        <w:pStyle w:val="0"/>
        <w:jc w:val="both"/>
      </w:pPr>
      <w:r>
        <w:rPr>
          <w:sz w:val="24"/>
        </w:rPr>
        <w:t xml:space="preserve">(в ред. </w:t>
      </w:r>
      <w:hyperlink w:history="0" r:id="rId80" w:tooltip="Приказ Департамента здравоохранения ХМАО - Югры от 19.03.2024 N 3-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врачей) и не имеющих неисполненных финансовых обязательств по договору о целевом обучении, прибывших после 1 января 2023 года в города Ханты-Мансийского автономного округа - Югры с численностью населения свыше 50 тысяч {КонсультантПлюс}">
        <w:r>
          <w:rPr>
            <w:sz w:val="24"/>
            <w:color w:val="0000ff"/>
          </w:rPr>
          <w:t xml:space="preserve">приказа</w:t>
        </w:r>
      </w:hyperlink>
      <w:r>
        <w:rPr>
          <w:sz w:val="24"/>
        </w:rPr>
        <w:t xml:space="preserve"> Департамента здравоохранения ХМАО - Югры от 19.03.2024 N 3-нп)</w:t>
      </w:r>
    </w:p>
    <w:p>
      <w:pPr>
        <w:pStyle w:val="0"/>
        <w:spacing w:before="240" w:line-rule="auto"/>
        <w:ind w:firstLine="540"/>
        <w:jc w:val="both"/>
      </w:pPr>
      <w:r>
        <w:rPr>
          <w:sz w:val="24"/>
        </w:rPr>
        <w:t xml:space="preserve">Комиссия правомочна принимать решение, если на заседании присутствует более половины членов ее состава.</w:t>
      </w:r>
    </w:p>
    <w:p>
      <w:pPr>
        <w:pStyle w:val="0"/>
        <w:spacing w:before="240" w:line-rule="auto"/>
        <w:ind w:firstLine="540"/>
        <w:jc w:val="both"/>
      </w:pPr>
      <w:r>
        <w:rPr>
          <w:sz w:val="24"/>
        </w:rPr>
        <w:t xml:space="preserve">При равном количестве голосов решающим является голос председателя комиссии, а при его отсутствии заместителя председателя комиссии.</w:t>
      </w:r>
    </w:p>
    <w:p>
      <w:pPr>
        <w:pStyle w:val="0"/>
        <w:jc w:val="both"/>
      </w:pPr>
      <w:r>
        <w:rPr>
          <w:sz w:val="24"/>
        </w:rPr>
        <w:t xml:space="preserve">(п. 12 в ред. </w:t>
      </w:r>
      <w:hyperlink w:history="0" r:id="rId81" w:tooltip="Приказ Департамента здравоохранения ХМАО - Югры от 19.09.2019 N 11-нп (ред. от 24.05.2021) &quot;О внесении изменений в приказ Департамента здравоохранения Ханты-Мансийского автономного округа - Югры от 5 мая 2017 года N 6-нп &quot;Об утверждении Перечня востребованных должностей и порядка конкурсного отбора медицинских работников, прибывших на работу в города Ханты-Мансийского автономного округа - Югры с численностью населения свыше 50 тысяч человек по одной из востребованных должностей в 2018 году&quot; {КонсультантПлюс}">
        <w:r>
          <w:rPr>
            <w:sz w:val="24"/>
            <w:color w:val="0000ff"/>
          </w:rPr>
          <w:t xml:space="preserve">приказа</w:t>
        </w:r>
      </w:hyperlink>
      <w:r>
        <w:rPr>
          <w:sz w:val="24"/>
        </w:rPr>
        <w:t xml:space="preserve"> Департамента здравоохранения ХМАО - Югры от 19.09.2019 N 11-нп)</w:t>
      </w:r>
    </w:p>
    <w:p>
      <w:pPr>
        <w:pStyle w:val="0"/>
        <w:spacing w:before="240" w:line-rule="auto"/>
        <w:ind w:firstLine="540"/>
        <w:jc w:val="both"/>
      </w:pPr>
      <w:r>
        <w:rPr>
          <w:sz w:val="24"/>
        </w:rPr>
        <w:t xml:space="preserve">13. Комиссия не вправе отказать в допуске к участию в конкурсном отборе кандидату, отвечающему требованиям </w:t>
      </w:r>
      <w:hyperlink w:history="0" r:id="rId82" w:tooltip="Закон ХМАО - Югры от 26.06.2012 N 86-оз (ред. от 24.12.2024)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6.06.2012) (с изм. и доп., вступающими в силу с 06.01.2025) {КонсультантПлюс}">
        <w:r>
          <w:rPr>
            <w:sz w:val="24"/>
            <w:color w:val="0000ff"/>
          </w:rPr>
          <w:t xml:space="preserve">Закона</w:t>
        </w:r>
      </w:hyperlink>
      <w:r>
        <w:rPr>
          <w:sz w:val="24"/>
        </w:rPr>
        <w:t xml:space="preserve"> автономного округа N 86-оз и своевременно представившему заявление, в соответствии с </w:t>
      </w:r>
      <w:hyperlink w:history="0" w:anchor="P100" w:tooltip="7. Для участия в конкурсном отборе кандидат, в срок не позднее 10 рабочих дней до предполагаемой даты проведения конкурсного отбора, подает в медицинскую (фармацевтическую) организацию заявление, в котором указывает:">
        <w:r>
          <w:rPr>
            <w:sz w:val="24"/>
            <w:color w:val="0000ff"/>
          </w:rPr>
          <w:t xml:space="preserve">пунктом 7</w:t>
        </w:r>
      </w:hyperlink>
      <w:r>
        <w:rPr>
          <w:sz w:val="24"/>
        </w:rPr>
        <w:t xml:space="preserve"> настоящего Порядка.</w:t>
      </w:r>
    </w:p>
    <w:p>
      <w:pPr>
        <w:pStyle w:val="0"/>
        <w:jc w:val="both"/>
      </w:pPr>
      <w:r>
        <w:rPr>
          <w:sz w:val="24"/>
        </w:rPr>
        <w:t xml:space="preserve">(в ред. </w:t>
      </w:r>
      <w:hyperlink w:history="0" r:id="rId83" w:tooltip="Приказ Департамента здравоохранения ХМАО - Югры от 19.09.2019 N 11-нп (ред. от 24.05.2021) &quot;О внесении изменений в приказ Департамента здравоохранения Ханты-Мансийского автономного округа - Югры от 5 мая 2017 года N 6-нп &quot;Об утверждении Перечня востребованных должностей и порядка конкурсного отбора медицинских работников, прибывших на работу в города Ханты-Мансийского автономного округа - Югры с численностью населения свыше 50 тысяч человек по одной из востребованных должностей в 2018 году&quot; {КонсультантПлюс}">
        <w:r>
          <w:rPr>
            <w:sz w:val="24"/>
            <w:color w:val="0000ff"/>
          </w:rPr>
          <w:t xml:space="preserve">приказа</w:t>
        </w:r>
      </w:hyperlink>
      <w:r>
        <w:rPr>
          <w:sz w:val="24"/>
        </w:rPr>
        <w:t xml:space="preserve"> Департамента здравоохранения ХМАО - Югры от 19.09.2019 N 11-нп)</w:t>
      </w:r>
    </w:p>
    <w:bookmarkStart w:id="171" w:name="P171"/>
    <w:bookmarkEnd w:id="171"/>
    <w:p>
      <w:pPr>
        <w:pStyle w:val="0"/>
        <w:spacing w:before="240" w:line-rule="auto"/>
        <w:ind w:firstLine="540"/>
        <w:jc w:val="both"/>
      </w:pPr>
      <w:r>
        <w:rPr>
          <w:sz w:val="24"/>
        </w:rPr>
        <w:t xml:space="preserve">14. Медицинская (фармацевтическая) организация в течение 2 рабочих дней со дня проведения второго этапа конкурсного отбора направляет в Депздрав Югры пакет документов по кандидатуре победителя конкурсного отбора и заверенную надлежащим образом копию протокола для принятия решения о предоставлении ему единовременной компенсационной выплаты.</w:t>
      </w:r>
    </w:p>
    <w:p>
      <w:pPr>
        <w:pStyle w:val="0"/>
        <w:jc w:val="both"/>
      </w:pPr>
      <w:r>
        <w:rPr>
          <w:sz w:val="24"/>
        </w:rPr>
        <w:t xml:space="preserve">(в ред. приказов Департамента здравоохранения ХМАО - Югры от 19.09.2019 </w:t>
      </w:r>
      <w:hyperlink w:history="0" r:id="rId84" w:tooltip="Приказ Департамента здравоохранения ХМАО - Югры от 19.09.2019 N 11-нп (ред. от 24.05.2021) &quot;О внесении изменений в приказ Департамента здравоохранения Ханты-Мансийского автономного округа - Югры от 5 мая 2017 года N 6-нп &quot;Об утверждении Перечня востребованных должностей и порядка конкурсного отбора медицинских работников, прибывших на работу в города Ханты-Мансийского автономного округа - Югры с численностью населения свыше 50 тысяч человек по одной из востребованных должностей в 2018 году&quot; {КонсультантПлюс}">
        <w:r>
          <w:rPr>
            <w:sz w:val="24"/>
            <w:color w:val="0000ff"/>
          </w:rPr>
          <w:t xml:space="preserve">N 11-нп</w:t>
        </w:r>
      </w:hyperlink>
      <w:r>
        <w:rPr>
          <w:sz w:val="24"/>
        </w:rPr>
        <w:t xml:space="preserve">, от 19.03.2024 </w:t>
      </w:r>
      <w:hyperlink w:history="0" r:id="rId85" w:tooltip="Приказ Департамента здравоохранения ХМАО - Югры от 19.03.2024 N 3-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врачей) и не имеющих неисполненных финансовых обязательств по договору о целевом обучении, прибывших после 1 января 2023 года в города Ханты-Мансийского автономного округа - Югры с численностью населения свыше 50 тысяч {КонсультантПлюс}">
        <w:r>
          <w:rPr>
            <w:sz w:val="24"/>
            <w:color w:val="0000ff"/>
          </w:rPr>
          <w:t xml:space="preserve">N 3-нп</w:t>
        </w:r>
      </w:hyperlink>
      <w:r>
        <w:rPr>
          <w:sz w:val="24"/>
        </w:rPr>
        <w:t xml:space="preserve">)</w:t>
      </w:r>
    </w:p>
    <w:bookmarkStart w:id="173" w:name="P173"/>
    <w:bookmarkEnd w:id="173"/>
    <w:p>
      <w:pPr>
        <w:pStyle w:val="0"/>
        <w:spacing w:before="240" w:line-rule="auto"/>
        <w:ind w:firstLine="540"/>
        <w:jc w:val="both"/>
      </w:pPr>
      <w:r>
        <w:rPr>
          <w:sz w:val="24"/>
        </w:rPr>
        <w:t xml:space="preserve">15. В течение двух рабочих дней со дня определения победителя конкурсного отбора медицинская (фармацевтическая) организация вручает победителю конкурсного отбора копию локального акта медицинской (фармацевтической) организации, а также сообщает о необходимости подачи заявления в Депздрав Югры для принятия решения о предоставлении единовременной компенсационной выплаты способом, указанным в заявлении.</w:t>
      </w:r>
    </w:p>
    <w:p>
      <w:pPr>
        <w:pStyle w:val="0"/>
        <w:jc w:val="both"/>
      </w:pPr>
      <w:r>
        <w:rPr>
          <w:sz w:val="24"/>
        </w:rPr>
        <w:t xml:space="preserve">(в ред. приказов Департамента здравоохранения ХМАО - Югры от 30.05.2018 </w:t>
      </w:r>
      <w:hyperlink w:history="0" r:id="rId86" w:tooltip="Приказ Департамента здравоохранения ХМАО - Югры от 30.05.2018 N 2-нп &quot;О внесении изменений в приказ Департамента здравоохранения Ханты-Мансийского автономного округа - Югры от 5 мая 2017 года N 6-нп &quot;Об утверждении перечня востребованных специальностей и порядка конкурсного отбора медицинских работников, прибывших на работу в города Ханты-Мансийского автономного округа - Югры по одной из востребованных специальностей в 2017 году&quot; {КонсультантПлюс}">
        <w:r>
          <w:rPr>
            <w:sz w:val="24"/>
            <w:color w:val="0000ff"/>
          </w:rPr>
          <w:t xml:space="preserve">N 2-нп</w:t>
        </w:r>
      </w:hyperlink>
      <w:r>
        <w:rPr>
          <w:sz w:val="24"/>
        </w:rPr>
        <w:t xml:space="preserve">, от 19.09.2019 </w:t>
      </w:r>
      <w:hyperlink w:history="0" r:id="rId87" w:tooltip="Приказ Департамента здравоохранения ХМАО - Югры от 19.09.2019 N 11-нп (ред. от 24.05.2021) &quot;О внесении изменений в приказ Департамента здравоохранения Ханты-Мансийского автономного округа - Югры от 5 мая 2017 года N 6-нп &quot;Об утверждении Перечня востребованных должностей и порядка конкурсного отбора медицинских работников, прибывших на работу в города Ханты-Мансийского автономного округа - Югры с численностью населения свыше 50 тысяч человек по одной из востребованных должностей в 2018 году&quot; {КонсультантПлюс}">
        <w:r>
          <w:rPr>
            <w:sz w:val="24"/>
            <w:color w:val="0000ff"/>
          </w:rPr>
          <w:t xml:space="preserve">N 11-нп</w:t>
        </w:r>
      </w:hyperlink>
      <w:r>
        <w:rPr>
          <w:sz w:val="24"/>
        </w:rPr>
        <w:t xml:space="preserve">, от 19.03.2024 </w:t>
      </w:r>
      <w:hyperlink w:history="0" r:id="rId88" w:tooltip="Приказ Департамента здравоохранения ХМАО - Югры от 19.03.2024 N 3-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врачей) и не имеющих неисполненных финансовых обязательств по договору о целевом обучении, прибывших после 1 января 2023 года в города Ханты-Мансийского автономного округа - Югры с численностью населения свыше 50 тысяч {КонсультантПлюс}">
        <w:r>
          <w:rPr>
            <w:sz w:val="24"/>
            <w:color w:val="0000ff"/>
          </w:rPr>
          <w:t xml:space="preserve">N 3-нп</w:t>
        </w:r>
      </w:hyperlink>
      <w:r>
        <w:rPr>
          <w:sz w:val="24"/>
        </w:rPr>
        <w:t xml:space="preserve">)</w:t>
      </w:r>
    </w:p>
    <w:p>
      <w:pPr>
        <w:pStyle w:val="0"/>
        <w:spacing w:before="240" w:line-rule="auto"/>
        <w:ind w:firstLine="540"/>
        <w:jc w:val="both"/>
      </w:pPr>
      <w:r>
        <w:rPr>
          <w:sz w:val="24"/>
        </w:rPr>
        <w:t xml:space="preserve">Кандидат, не ставший победителем конкурсного отбора, уведомляется о результатах конкурсного отбора медицинской (фармацевтической) организацией в течение 2 рабочих дней со дня проведения второго этапа конкурсного отбора способом, указанным в заявлении.</w:t>
      </w:r>
    </w:p>
    <w:p>
      <w:pPr>
        <w:pStyle w:val="0"/>
        <w:jc w:val="both"/>
      </w:pPr>
      <w:r>
        <w:rPr>
          <w:sz w:val="24"/>
        </w:rPr>
        <w:t xml:space="preserve">(абзац введен </w:t>
      </w:r>
      <w:hyperlink w:history="0" r:id="rId89" w:tooltip="Приказ Департамента здравоохранения ХМАО - Югры от 19.09.2019 N 11-нп (ред. от 24.05.2021) &quot;О внесении изменений в приказ Департамента здравоохранения Ханты-Мансийского автономного округа - Югры от 5 мая 2017 года N 6-нп &quot;Об утверждении Перечня востребованных должностей и порядка конкурсного отбора медицинских работников, прибывших на работу в города Ханты-Мансийского автономного округа - Югры с численностью населения свыше 50 тысяч человек по одной из востребованных должностей в 2018 году&quot; {КонсультантПлюс}">
        <w:r>
          <w:rPr>
            <w:sz w:val="24"/>
            <w:color w:val="0000ff"/>
          </w:rPr>
          <w:t xml:space="preserve">приказом</w:t>
        </w:r>
      </w:hyperlink>
      <w:r>
        <w:rPr>
          <w:sz w:val="24"/>
        </w:rPr>
        <w:t xml:space="preserve"> Департамента здравоохранения ХМАО - Югры от 19.09.2019 N 11-нп; в ред. </w:t>
      </w:r>
      <w:hyperlink w:history="0" r:id="rId90" w:tooltip="Приказ Департамента здравоохранения ХМАО - Югры от 19.03.2024 N 3-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врачей) и не имеющих неисполненных финансовых обязательств по договору о целевом обучении, прибывших после 1 января 2023 года в города Ханты-Мансийского автономного округа - Югры с численностью населения свыше 50 тысяч {КонсультантПлюс}">
        <w:r>
          <w:rPr>
            <w:sz w:val="24"/>
            <w:color w:val="0000ff"/>
          </w:rPr>
          <w:t xml:space="preserve">приказа</w:t>
        </w:r>
      </w:hyperlink>
      <w:r>
        <w:rPr>
          <w:sz w:val="24"/>
        </w:rPr>
        <w:t xml:space="preserve"> Департамента здравоохранения ХМАО - Югры от 19.03.2024 N 3-нп)</w:t>
      </w:r>
    </w:p>
    <w:p>
      <w:pPr>
        <w:pStyle w:val="0"/>
        <w:spacing w:before="240" w:line-rule="auto"/>
        <w:ind w:firstLine="540"/>
        <w:jc w:val="both"/>
      </w:pPr>
      <w:r>
        <w:rPr>
          <w:sz w:val="24"/>
        </w:rPr>
        <w:t xml:space="preserve">16. В случае невозможности проведения конкурсного отбора по состоянию на 15 августа текущего года (основной день конкурсного отбора) медицинская (фармацевтическая) организация в течение 3 рабочих дней повторно размещает информацию, указанную в </w:t>
      </w:r>
      <w:hyperlink w:history="0" w:anchor="P98" w:tooltip="6. Медицинская (фармацевтическая) организация не позднее чем за 45 дней до основного дня проведения конкурсного отбора объявляет о предполагаемой дате проведения конкурсного отбора и размещает информацию о востребованности специалистов, порядке конкурсного отбора и контактных лицах медицинской (фармацевтической) организации в информационно-аналитической системе Общероссийская база вакансий &quot;Работа в России&quot;, на официальном сайте медицинской (фармацевтической) организации.">
        <w:r>
          <w:rPr>
            <w:sz w:val="24"/>
            <w:color w:val="0000ff"/>
          </w:rPr>
          <w:t xml:space="preserve">пункте 6</w:t>
        </w:r>
      </w:hyperlink>
      <w:r>
        <w:rPr>
          <w:sz w:val="24"/>
        </w:rPr>
        <w:t xml:space="preserve"> настоящего Порядка, в информационно-аналитической системе Общероссийская база вакансий "Работа в России", на официальном сайте медицинской (фармацевтической) организации, о резервном дне конкурсного отбора (не позднее 2 месяцев после наступления основного дня конкурсного отбора).</w:t>
      </w:r>
    </w:p>
    <w:p>
      <w:pPr>
        <w:pStyle w:val="0"/>
        <w:jc w:val="both"/>
      </w:pPr>
      <w:r>
        <w:rPr>
          <w:sz w:val="24"/>
        </w:rPr>
        <w:t xml:space="preserve">(в ред. приказов Департамента здравоохранения ХМАО - Югры от 24.05.2021 </w:t>
      </w:r>
      <w:hyperlink w:history="0" r:id="rId91" w:tooltip="Приказ Департамента здравоохранения ХМАО - Югры от 24.05.2021 N 5-нп &quot;О внесении изменений в некоторые приказы Департамента здравоохранения Ханты-Мансийского автономного округа - Югры&quot; {КонсультантПлюс}">
        <w:r>
          <w:rPr>
            <w:sz w:val="24"/>
            <w:color w:val="0000ff"/>
          </w:rPr>
          <w:t xml:space="preserve">N 5-нп</w:t>
        </w:r>
      </w:hyperlink>
      <w:r>
        <w:rPr>
          <w:sz w:val="24"/>
        </w:rPr>
        <w:t xml:space="preserve">, от 19.03.2024 </w:t>
      </w:r>
      <w:hyperlink w:history="0" r:id="rId92" w:tooltip="Приказ Департамента здравоохранения ХМАО - Югры от 19.03.2024 N 3-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врачей) и не имеющих неисполненных финансовых обязательств по договору о целевом обучении, прибывших после 1 января 2023 года в города Ханты-Мансийского автономного округа - Югры с численностью населения свыше 50 тысяч {КонсультантПлюс}">
        <w:r>
          <w:rPr>
            <w:sz w:val="24"/>
            <w:color w:val="0000ff"/>
          </w:rPr>
          <w:t xml:space="preserve">N 3-нп</w:t>
        </w:r>
      </w:hyperlink>
      <w:r>
        <w:rPr>
          <w:sz w:val="24"/>
        </w:rPr>
        <w:t xml:space="preserve">)</w:t>
      </w:r>
    </w:p>
    <w:bookmarkStart w:id="179" w:name="P179"/>
    <w:bookmarkEnd w:id="179"/>
    <w:p>
      <w:pPr>
        <w:pStyle w:val="0"/>
        <w:spacing w:before="240" w:line-rule="auto"/>
        <w:ind w:firstLine="540"/>
        <w:jc w:val="both"/>
      </w:pPr>
      <w:r>
        <w:rPr>
          <w:sz w:val="24"/>
        </w:rPr>
        <w:t xml:space="preserve">17. В случае невозможности проведения конкурса в основной день единственный кандидат признается победителем конкурсного отбора в том случае, если он удовлетворяет следующим требованиям:</w:t>
      </w:r>
    </w:p>
    <w:p>
      <w:pPr>
        <w:pStyle w:val="0"/>
        <w:jc w:val="both"/>
      </w:pPr>
      <w:r>
        <w:rPr>
          <w:sz w:val="24"/>
        </w:rPr>
        <w:t xml:space="preserve">(в ред. </w:t>
      </w:r>
      <w:hyperlink w:history="0" r:id="rId93" w:tooltip="Приказ Департамента здравоохранения ХМАО - Югры от 19.09.2019 N 11-нп (ред. от 24.05.2021) &quot;О внесении изменений в приказ Департамента здравоохранения Ханты-Мансийского автономного округа - Югры от 5 мая 2017 года N 6-нп &quot;Об утверждении Перечня востребованных должностей и порядка конкурсного отбора медицинских работников, прибывших на работу в города Ханты-Мансийского автономного округа - Югры с численностью населения свыше 50 тысяч человек по одной из востребованных должностей в 2018 году&quot; {КонсультантПлюс}">
        <w:r>
          <w:rPr>
            <w:sz w:val="24"/>
            <w:color w:val="0000ff"/>
          </w:rPr>
          <w:t xml:space="preserve">приказа</w:t>
        </w:r>
      </w:hyperlink>
      <w:r>
        <w:rPr>
          <w:sz w:val="24"/>
        </w:rPr>
        <w:t xml:space="preserve"> Департамента здравоохранения ХМАО - Югры от 19.09.2019 N 11-нп)</w:t>
      </w:r>
    </w:p>
    <w:p>
      <w:pPr>
        <w:pStyle w:val="0"/>
        <w:spacing w:before="240" w:line-rule="auto"/>
        <w:ind w:firstLine="540"/>
        <w:jc w:val="both"/>
      </w:pPr>
      <w:r>
        <w:rPr>
          <w:sz w:val="24"/>
        </w:rPr>
        <w:t xml:space="preserve">абзац утратил силу. - </w:t>
      </w:r>
      <w:hyperlink w:history="0" r:id="rId94" w:tooltip="Приказ Департамента здравоохранения ХМАО - Югры от 24.11.2021 N 12-нп &quot;О внесении изменений в приложение 2 к приказу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и прибывших после 1 января 2021 года в города Ханты-Мансийского автономного округа - Югры с численностью населения свыше 50 тысяч человек из других субъектов Российской Федерации на работу в медицинские {КонсультантПлюс}">
        <w:r>
          <w:rPr>
            <w:sz w:val="24"/>
            <w:color w:val="0000ff"/>
          </w:rPr>
          <w:t xml:space="preserve">Приказ</w:t>
        </w:r>
      </w:hyperlink>
      <w:r>
        <w:rPr>
          <w:sz w:val="24"/>
        </w:rPr>
        <w:t xml:space="preserve"> Департамента здравоохранения ХМАО - Югры от 24.11.2021 N 12-нп;</w:t>
      </w:r>
    </w:p>
    <w:p>
      <w:pPr>
        <w:pStyle w:val="0"/>
        <w:spacing w:before="240" w:line-rule="auto"/>
        <w:ind w:firstLine="540"/>
        <w:jc w:val="both"/>
      </w:pPr>
      <w:r>
        <w:rPr>
          <w:sz w:val="24"/>
        </w:rPr>
        <w:t xml:space="preserve">свободное владение русским языком;</w:t>
      </w:r>
    </w:p>
    <w:p>
      <w:pPr>
        <w:pStyle w:val="0"/>
        <w:jc w:val="both"/>
      </w:pPr>
      <w:r>
        <w:rPr>
          <w:sz w:val="24"/>
        </w:rPr>
        <w:t xml:space="preserve">(в ред. приказов Департамента здравоохранения ХМАО - Югры от 19.09.2019 </w:t>
      </w:r>
      <w:hyperlink w:history="0" r:id="rId95" w:tooltip="Приказ Департамента здравоохранения ХМАО - Югры от 19.09.2019 N 11-нп (ред. от 24.05.2021) &quot;О внесении изменений в приказ Департамента здравоохранения Ханты-Мансийского автономного округа - Югры от 5 мая 2017 года N 6-нп &quot;Об утверждении Перечня востребованных должностей и порядка конкурсного отбора медицинских работников, прибывших на работу в города Ханты-Мансийского автономного округа - Югры с численностью населения свыше 50 тысяч человек по одной из востребованных должностей в 2018 году&quot; {КонсультантПлюс}">
        <w:r>
          <w:rPr>
            <w:sz w:val="24"/>
            <w:color w:val="0000ff"/>
          </w:rPr>
          <w:t xml:space="preserve">N 11-нп</w:t>
        </w:r>
      </w:hyperlink>
      <w:r>
        <w:rPr>
          <w:sz w:val="24"/>
        </w:rPr>
        <w:t xml:space="preserve">, от 24.05.2021 </w:t>
      </w:r>
      <w:hyperlink w:history="0" r:id="rId96" w:tooltip="Приказ Департамента здравоохранения ХМАО - Югры от 24.05.2021 N 5-нп &quot;О внесении изменений в некоторые приказы Департамента здравоохранения Ханты-Мансийского автономного округа - Югры&quot; {КонсультантПлюс}">
        <w:r>
          <w:rPr>
            <w:sz w:val="24"/>
            <w:color w:val="0000ff"/>
          </w:rPr>
          <w:t xml:space="preserve">N 5-нп</w:t>
        </w:r>
      </w:hyperlink>
      <w:r>
        <w:rPr>
          <w:sz w:val="24"/>
        </w:rPr>
        <w:t xml:space="preserve">)</w:t>
      </w:r>
    </w:p>
    <w:p>
      <w:pPr>
        <w:pStyle w:val="0"/>
        <w:spacing w:before="240" w:line-rule="auto"/>
        <w:ind w:firstLine="540"/>
        <w:jc w:val="both"/>
      </w:pPr>
      <w:r>
        <w:rPr>
          <w:sz w:val="24"/>
        </w:rPr>
        <w:t xml:space="preserve">полное знание действующих порядков оказания медицинской помощи, стандартов медицинской помощи (для кандидатов, замещающих должности медицинских работников (врачей), полное знание правил надлежащей аптечной практики лекарственных препаратов для медицинского применения (для кандидатов, замещающих должности фармацевтических работников (провизоров, фармацевтов);</w:t>
      </w:r>
    </w:p>
    <w:p>
      <w:pPr>
        <w:pStyle w:val="0"/>
        <w:jc w:val="both"/>
      </w:pPr>
      <w:r>
        <w:rPr>
          <w:sz w:val="24"/>
        </w:rPr>
        <w:t xml:space="preserve">(в ред. </w:t>
      </w:r>
      <w:hyperlink w:history="0" r:id="rId97" w:tooltip="Приказ Департамента здравоохранения ХМАО - Югры от 19.03.2024 N 3-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врачей) и не имеющих неисполненных финансовых обязательств по договору о целевом обучении, прибывших после 1 января 2023 года в города Ханты-Мансийского автономного округа - Югры с численностью населения свыше 50 тысяч {КонсультантПлюс}">
        <w:r>
          <w:rPr>
            <w:sz w:val="24"/>
            <w:color w:val="0000ff"/>
          </w:rPr>
          <w:t xml:space="preserve">приказа</w:t>
        </w:r>
      </w:hyperlink>
      <w:r>
        <w:rPr>
          <w:sz w:val="24"/>
        </w:rPr>
        <w:t xml:space="preserve"> Департамента здравоохранения ХМАО - Югры от 19.03.2024 N 3-нп)</w:t>
      </w:r>
    </w:p>
    <w:p>
      <w:pPr>
        <w:pStyle w:val="0"/>
        <w:spacing w:before="240" w:line-rule="auto"/>
        <w:ind w:firstLine="540"/>
        <w:jc w:val="both"/>
      </w:pPr>
      <w:r>
        <w:rPr>
          <w:sz w:val="24"/>
        </w:rPr>
        <w:t xml:space="preserve">полное знание приемов оказания и алгоритмов действия при неотложных состояниях во всех возрастных группах (для кандидатов, замещающих должности медицинских работников (врачей), полное знание нормативов обращения лекарственных средств и товаров аптечного ассортимента (для кандидатов, замещающих должности фармацевтических работников (провизоров, фармацевтов).</w:t>
      </w:r>
    </w:p>
    <w:p>
      <w:pPr>
        <w:pStyle w:val="0"/>
        <w:jc w:val="both"/>
      </w:pPr>
      <w:r>
        <w:rPr>
          <w:sz w:val="24"/>
        </w:rPr>
        <w:t xml:space="preserve">(в ред. </w:t>
      </w:r>
      <w:hyperlink w:history="0" r:id="rId98" w:tooltip="Приказ Департамента здравоохранения ХМАО - Югры от 19.03.2024 N 3-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врачей) и не имеющих неисполненных финансовых обязательств по договору о целевом обучении, прибывших после 1 января 2023 года в города Ханты-Мансийского автономного округа - Югры с численностью населения свыше 50 тысяч {КонсультантПлюс}">
        <w:r>
          <w:rPr>
            <w:sz w:val="24"/>
            <w:color w:val="0000ff"/>
          </w:rPr>
          <w:t xml:space="preserve">приказа</w:t>
        </w:r>
      </w:hyperlink>
      <w:r>
        <w:rPr>
          <w:sz w:val="24"/>
        </w:rPr>
        <w:t xml:space="preserve"> Департамента здравоохранения ХМАО - Югры от 19.03.2024 N 3-нп)</w:t>
      </w:r>
    </w:p>
    <w:p>
      <w:pPr>
        <w:pStyle w:val="0"/>
        <w:spacing w:before="240" w:line-rule="auto"/>
        <w:ind w:firstLine="540"/>
        <w:jc w:val="both"/>
      </w:pPr>
      <w:r>
        <w:rPr>
          <w:sz w:val="24"/>
        </w:rPr>
        <w:t xml:space="preserve">Абзац утратил силу. - </w:t>
      </w:r>
      <w:hyperlink w:history="0" r:id="rId99" w:tooltip="Приказ Департамента здравоохранения ХМАО - Югры от 19.09.2019 N 11-нп (ред. от 24.05.2021) &quot;О внесении изменений в приказ Департамента здравоохранения Ханты-Мансийского автономного округа - Югры от 5 мая 2017 года N 6-нп &quot;Об утверждении Перечня востребованных должностей и порядка конкурсного отбора медицинских работников, прибывших на работу в города Ханты-Мансийского автономного округа - Югры с численностью населения свыше 50 тысяч человек по одной из востребованных должностей в 2018 году&quot; {КонсультантПлюс}">
        <w:r>
          <w:rPr>
            <w:sz w:val="24"/>
            <w:color w:val="0000ff"/>
          </w:rPr>
          <w:t xml:space="preserve">Приказ</w:t>
        </w:r>
      </w:hyperlink>
      <w:r>
        <w:rPr>
          <w:sz w:val="24"/>
        </w:rPr>
        <w:t xml:space="preserve"> Департамента здравоохранения ХМАО - Югры от 19.09.2019 N 11-нп.</w:t>
      </w:r>
    </w:p>
    <w:p>
      <w:pPr>
        <w:pStyle w:val="0"/>
        <w:spacing w:before="240" w:line-rule="auto"/>
        <w:ind w:firstLine="540"/>
        <w:jc w:val="both"/>
      </w:pPr>
      <w:r>
        <w:rPr>
          <w:sz w:val="24"/>
        </w:rPr>
        <w:t xml:space="preserve">Дальнейшие действия осуществляются в соответствии с </w:t>
      </w:r>
      <w:hyperlink w:history="0" w:anchor="P164" w:tooltip="12. Решение комиссии принимается простым большинством голосов, оформляется протоколом, который подписывается членами комиссии, и утверждается локальным актом медицинской (фармацевтической) организации.">
        <w:r>
          <w:rPr>
            <w:sz w:val="24"/>
            <w:color w:val="0000ff"/>
          </w:rPr>
          <w:t xml:space="preserve">пунктами 12</w:t>
        </w:r>
      </w:hyperlink>
      <w:r>
        <w:rPr>
          <w:sz w:val="24"/>
        </w:rPr>
        <w:t xml:space="preserve">, </w:t>
      </w:r>
      <w:hyperlink w:history="0" w:anchor="P171" w:tooltip="14. Медицинская (фармацевтическая) организация в течение 2 рабочих дней со дня проведения второго этапа конкурсного отбора направляет в Депздрав Югры пакет документов по кандидатуре победителя конкурсного отбора и заверенную надлежащим образом копию протокола для принятия решения о предоставлении ему единовременной компенсационной выплаты.">
        <w:r>
          <w:rPr>
            <w:sz w:val="24"/>
            <w:color w:val="0000ff"/>
          </w:rPr>
          <w:t xml:space="preserve">14</w:t>
        </w:r>
      </w:hyperlink>
      <w:r>
        <w:rPr>
          <w:sz w:val="24"/>
        </w:rPr>
        <w:t xml:space="preserve"> - </w:t>
      </w:r>
      <w:hyperlink w:history="0" w:anchor="P173" w:tooltip="15. В течение двух рабочих дней со дня определения победителя конкурсного отбора медицинская (фармацевтическая) организация вручает победителю конкурсного отбора копию локального акта медицинской (фармацевтической) организации, а также сообщает о необходимости подачи заявления в Депздрав Югры для принятия решения о предоставлении единовременной компенсационной выплаты способом, указанным в заявлении.">
        <w:r>
          <w:rPr>
            <w:sz w:val="24"/>
            <w:color w:val="0000ff"/>
          </w:rPr>
          <w:t xml:space="preserve">15</w:t>
        </w:r>
      </w:hyperlink>
      <w:r>
        <w:rPr>
          <w:sz w:val="24"/>
        </w:rPr>
        <w:t xml:space="preserve"> настоящего Порядка.</w:t>
      </w:r>
    </w:p>
    <w:p>
      <w:pPr>
        <w:pStyle w:val="0"/>
        <w:jc w:val="both"/>
      </w:pPr>
      <w:r>
        <w:rPr>
          <w:sz w:val="24"/>
        </w:rPr>
        <w:t xml:space="preserve">(в ред. </w:t>
      </w:r>
      <w:hyperlink w:history="0" r:id="rId100" w:tooltip="Приказ Департамента здравоохранения ХМАО - Югры от 19.09.2019 N 11-нп (ред. от 24.05.2021) &quot;О внесении изменений в приказ Департамента здравоохранения Ханты-Мансийского автономного округа - Югры от 5 мая 2017 года N 6-нп &quot;Об утверждении Перечня востребованных должностей и порядка конкурсного отбора медицинских работников, прибывших на работу в города Ханты-Мансийского автономного округа - Югры с численностью населения свыше 50 тысяч человек по одной из востребованных должностей в 2018 году&quot; {КонсультантПлюс}">
        <w:r>
          <w:rPr>
            <w:sz w:val="24"/>
            <w:color w:val="0000ff"/>
          </w:rPr>
          <w:t xml:space="preserve">приказа</w:t>
        </w:r>
      </w:hyperlink>
      <w:r>
        <w:rPr>
          <w:sz w:val="24"/>
        </w:rPr>
        <w:t xml:space="preserve"> Департамента здравоохранения ХМАО - Югры от 19.09.2019 N 11-нп)</w:t>
      </w:r>
    </w:p>
    <w:p>
      <w:pPr>
        <w:pStyle w:val="0"/>
        <w:spacing w:before="240" w:line-rule="auto"/>
        <w:ind w:firstLine="540"/>
        <w:jc w:val="both"/>
      </w:pPr>
      <w:r>
        <w:rPr>
          <w:sz w:val="24"/>
        </w:rPr>
        <w:t xml:space="preserve">18. В случае, если было установлено, что ни один из кандидатов не соответствует предъявляемым </w:t>
      </w:r>
      <w:hyperlink w:history="0" r:id="rId101" w:tooltip="Закон ХМАО - Югры от 26.06.2012 N 86-оз (ред. от 24.12.2024) &quot;О регулировании отдельных вопросов в сфере охраны здоровья граждан в Ханты-Мансийском автономном округе - Югре&quot; (принят Думой Ханты-Мансийского автономного округа - Югры 26.06.2012) (с изм. и доп., вступающими в силу с 06.01.2025) {КонсультантПлюс}">
        <w:r>
          <w:rPr>
            <w:sz w:val="24"/>
            <w:color w:val="0000ff"/>
          </w:rPr>
          <w:t xml:space="preserve">Законом</w:t>
        </w:r>
      </w:hyperlink>
      <w:r>
        <w:rPr>
          <w:sz w:val="24"/>
        </w:rPr>
        <w:t xml:space="preserve"> автономного округа N 86-оз требованиям, критериям отбора и требованиям </w:t>
      </w:r>
      <w:hyperlink w:history="0" w:anchor="P179" w:tooltip="17. В случае невозможности проведения конкурса в основной день единственный кандидат признается победителем конкурсного отбора в том случае, если он удовлетворяет следующим требованиям:">
        <w:r>
          <w:rPr>
            <w:sz w:val="24"/>
            <w:color w:val="0000ff"/>
          </w:rPr>
          <w:t xml:space="preserve">пункта 17</w:t>
        </w:r>
      </w:hyperlink>
      <w:r>
        <w:rPr>
          <w:sz w:val="24"/>
        </w:rPr>
        <w:t xml:space="preserve"> настоящего Порядка, комиссия принимает решение о признании конкурса несостоявшимся. Соответствующая информация в течение двух рабочих дней направляется в Депздрав Югры.</w:t>
      </w:r>
    </w:p>
    <w:p>
      <w:pPr>
        <w:pStyle w:val="0"/>
        <w:spacing w:before="240" w:line-rule="auto"/>
        <w:ind w:firstLine="540"/>
        <w:jc w:val="both"/>
      </w:pPr>
      <w:r>
        <w:rPr>
          <w:sz w:val="24"/>
        </w:rPr>
        <w:t xml:space="preserve">19. Решение комиссии может быть обжаловано в судебном порядке.</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w:t>
      </w:r>
    </w:p>
    <w:p>
      <w:pPr>
        <w:pStyle w:val="0"/>
        <w:jc w:val="right"/>
      </w:pPr>
      <w:r>
        <w:rPr>
          <w:sz w:val="24"/>
        </w:rPr>
        <w:t xml:space="preserve">к порядку конкурсного отбора медицинских</w:t>
      </w:r>
    </w:p>
    <w:p>
      <w:pPr>
        <w:pStyle w:val="0"/>
        <w:jc w:val="right"/>
      </w:pPr>
      <w:r>
        <w:rPr>
          <w:sz w:val="24"/>
        </w:rPr>
        <w:t xml:space="preserve">(фармацевтических) работников, прибывших</w:t>
      </w:r>
    </w:p>
    <w:p>
      <w:pPr>
        <w:pStyle w:val="0"/>
        <w:jc w:val="right"/>
      </w:pPr>
      <w:r>
        <w:rPr>
          <w:sz w:val="24"/>
        </w:rPr>
        <w:t xml:space="preserve">после 1 января 2025 года из других субъектов</w:t>
      </w:r>
    </w:p>
    <w:p>
      <w:pPr>
        <w:pStyle w:val="0"/>
        <w:jc w:val="right"/>
      </w:pPr>
      <w:r>
        <w:rPr>
          <w:sz w:val="24"/>
        </w:rPr>
        <w:t xml:space="preserve">Российской Федерации на работу в медицинские</w:t>
      </w:r>
    </w:p>
    <w:p>
      <w:pPr>
        <w:pStyle w:val="0"/>
        <w:jc w:val="right"/>
      </w:pPr>
      <w:r>
        <w:rPr>
          <w:sz w:val="24"/>
        </w:rPr>
        <w:t xml:space="preserve">(фармацевтические) организации, подведомственные</w:t>
      </w:r>
    </w:p>
    <w:p>
      <w:pPr>
        <w:pStyle w:val="0"/>
        <w:jc w:val="right"/>
      </w:pPr>
      <w:r>
        <w:rPr>
          <w:sz w:val="24"/>
        </w:rPr>
        <w:t xml:space="preserve">Департаменту здравоохранения Ханты-Мансийского</w:t>
      </w:r>
    </w:p>
    <w:p>
      <w:pPr>
        <w:pStyle w:val="0"/>
        <w:jc w:val="right"/>
      </w:pPr>
      <w:r>
        <w:rPr>
          <w:sz w:val="24"/>
        </w:rPr>
        <w:t xml:space="preserve">автономного округа - Югры, по одной из</w:t>
      </w:r>
    </w:p>
    <w:p>
      <w:pPr>
        <w:pStyle w:val="0"/>
        <w:jc w:val="right"/>
      </w:pPr>
      <w:r>
        <w:rPr>
          <w:sz w:val="24"/>
        </w:rPr>
        <w:t xml:space="preserve">востребованных должностей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Департамента здравоохранения ХМАО - Югры</w:t>
            </w:r>
          </w:p>
          <w:p>
            <w:pPr>
              <w:pStyle w:val="0"/>
              <w:jc w:val="center"/>
            </w:pPr>
            <w:r>
              <w:rPr>
                <w:sz w:val="24"/>
                <w:color w:val="392c69"/>
              </w:rPr>
              <w:t xml:space="preserve">от 30.05.2018 </w:t>
            </w:r>
            <w:hyperlink w:history="0" r:id="rId102" w:tooltip="Приказ Департамента здравоохранения ХМАО - Югры от 30.05.2018 N 2-нп &quot;О внесении изменений в приказ Департамента здравоохранения Ханты-Мансийского автономного округа - Югры от 5 мая 2017 года N 6-нп &quot;Об утверждении перечня востребованных специальностей и порядка конкурсного отбора медицинских работников, прибывших на работу в города Ханты-Мансийского автономного округа - Югры по одной из востребованных специальностей в 2017 году&quot; {КонсультантПлюс}">
              <w:r>
                <w:rPr>
                  <w:sz w:val="24"/>
                  <w:color w:val="0000ff"/>
                </w:rPr>
                <w:t xml:space="preserve">N 2-нп</w:t>
              </w:r>
            </w:hyperlink>
            <w:r>
              <w:rPr>
                <w:sz w:val="24"/>
                <w:color w:val="392c69"/>
              </w:rPr>
              <w:t xml:space="preserve">, от 02.11.2018 </w:t>
            </w:r>
            <w:hyperlink w:history="0" r:id="rId103" w:tooltip="Приказ Департамента здравоохранения ХМАО - Югры от 02.11.2018 N 7-нп &quot;О внесении изменений в приказ Департамента здравоохранения Ханты-Мансийского автономного округа - Югры от 5 мая 2017 года N 6-нп &quot;Об утверждении Перечня востребованных должностей и порядка конкурсного отбора медицинских работников, прибывших на работу в города Ханты-Мансийского автономного округа - Югры с численностью населения свыше 50 тысяч человек по одной из востребованных должностей в 2018 году&quot; {КонсультантПлюс}">
              <w:r>
                <w:rPr>
                  <w:sz w:val="24"/>
                  <w:color w:val="0000ff"/>
                </w:rPr>
                <w:t xml:space="preserve">N 7-нп</w:t>
              </w:r>
            </w:hyperlink>
            <w:r>
              <w:rPr>
                <w:sz w:val="24"/>
                <w:color w:val="392c69"/>
              </w:rPr>
              <w:t xml:space="preserve">, от 19.09.2019 </w:t>
            </w:r>
            <w:hyperlink w:history="0" r:id="rId104" w:tooltip="Приказ Департамента здравоохранения ХМАО - Югры от 19.09.2019 N 11-нп (ред. от 24.05.2021) &quot;О внесении изменений в приказ Департамента здравоохранения Ханты-Мансийского автономного округа - Югры от 5 мая 2017 года N 6-нп &quot;Об утверждении Перечня востребованных должностей и порядка конкурсного отбора медицинских работников, прибывших на работу в города Ханты-Мансийского автономного округа - Югры с численностью населения свыше 50 тысяч человек по одной из востребованных должностей в 2018 году&quot; {КонсультантПлюс}">
              <w:r>
                <w:rPr>
                  <w:sz w:val="24"/>
                  <w:color w:val="0000ff"/>
                </w:rPr>
                <w:t xml:space="preserve">N 11-нп</w:t>
              </w:r>
            </w:hyperlink>
            <w:r>
              <w:rPr>
                <w:sz w:val="24"/>
                <w:color w:val="392c69"/>
              </w:rPr>
              <w:t xml:space="preserve">,</w:t>
            </w:r>
          </w:p>
          <w:p>
            <w:pPr>
              <w:pStyle w:val="0"/>
              <w:jc w:val="center"/>
            </w:pPr>
            <w:r>
              <w:rPr>
                <w:sz w:val="24"/>
                <w:color w:val="392c69"/>
              </w:rPr>
              <w:t xml:space="preserve">от 24.12.2019 </w:t>
            </w:r>
            <w:hyperlink w:history="0" r:id="rId105" w:tooltip="Приказ Департамента здравоохранения ХМАО - Югры от 24.12.2019 N 14-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в возрасте до 45 лет, имеющих высшее образование, прошедших обучение в ординатуре или интернатуре, прибывших после 1 января 2018 года в города Ханты-Мансийского автономного округа - Югры с численностью населения свыше 50 тысяч человек из других  {КонсультантПлюс}">
              <w:r>
                <w:rPr>
                  <w:sz w:val="24"/>
                  <w:color w:val="0000ff"/>
                </w:rPr>
                <w:t xml:space="preserve">N 14-нп</w:t>
              </w:r>
            </w:hyperlink>
            <w:r>
              <w:rPr>
                <w:sz w:val="24"/>
                <w:color w:val="392c69"/>
              </w:rPr>
              <w:t xml:space="preserve">, от 08.07.2020 </w:t>
            </w:r>
            <w:hyperlink w:history="0" r:id="rId106" w:tooltip="Приказ Департамента здравоохранения ХМАО - Югры от 08.07.2020 N 6-нп (ред. от 24.05.2021)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и прибывших после 1 января 2019 года в города Ханты-Мансийского автономного округа - Югры с численностью населения свыше 50 тысяч человек из других субъектов Российской Федерации на работу в медицин {КонсультантПлюс}">
              <w:r>
                <w:rPr>
                  <w:sz w:val="24"/>
                  <w:color w:val="0000ff"/>
                </w:rPr>
                <w:t xml:space="preserve">N 6-нп</w:t>
              </w:r>
            </w:hyperlink>
            <w:r>
              <w:rPr>
                <w:sz w:val="24"/>
                <w:color w:val="392c69"/>
              </w:rPr>
              <w:t xml:space="preserve">, от 24.05.2021 </w:t>
            </w:r>
            <w:hyperlink w:history="0" r:id="rId107" w:tooltip="Приказ Департамента здравоохранения ХМАО - Югры от 24.05.2021 N 5-нп &quot;О внесении изменений в некоторые приказы Департамента здравоохранения Ханты-Мансийского автономного округа - Югры&quot; {КонсультантПлюс}">
              <w:r>
                <w:rPr>
                  <w:sz w:val="24"/>
                  <w:color w:val="0000ff"/>
                </w:rPr>
                <w:t xml:space="preserve">N 5-нп</w:t>
              </w:r>
            </w:hyperlink>
            <w:r>
              <w:rPr>
                <w:sz w:val="24"/>
                <w:color w:val="392c69"/>
              </w:rPr>
              <w:t xml:space="preserve">,</w:t>
            </w:r>
          </w:p>
          <w:p>
            <w:pPr>
              <w:pStyle w:val="0"/>
              <w:jc w:val="center"/>
            </w:pPr>
            <w:r>
              <w:rPr>
                <w:sz w:val="24"/>
                <w:color w:val="392c69"/>
              </w:rPr>
              <w:t xml:space="preserve">от 14.07.2022 </w:t>
            </w:r>
            <w:hyperlink w:history="0" r:id="rId108" w:tooltip="Приказ Департамента здравоохранения ХМАО - Югры от 14.07.2022 N 8-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и прибывших после 1 января 2021 года в города Ханты-Мансийского автономного округа - Югры с численностью населения свыше 50 тысяч человек из других субъектов Российской Федерации на работу в медицинские организации, под {КонсультантПлюс}">
              <w:r>
                <w:rPr>
                  <w:sz w:val="24"/>
                  <w:color w:val="0000ff"/>
                </w:rPr>
                <w:t xml:space="preserve">N 8-нп</w:t>
              </w:r>
            </w:hyperlink>
            <w:r>
              <w:rPr>
                <w:sz w:val="24"/>
                <w:color w:val="392c69"/>
              </w:rPr>
              <w:t xml:space="preserve">, от 05.06.2023 </w:t>
            </w:r>
            <w:hyperlink w:history="0" r:id="rId109" w:tooltip="Приказ Департамента здравоохранения ХМАО - Югры от 05.06.2023 N 7-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и прибывших после 1 января 2022 года в города Ханты-Мансийского автономного округа - Югры с численностью населения свыше 50 тысяч человек из других субъектов Российской Федерации на работу в медицинские организации, под {КонсультантПлюс}">
              <w:r>
                <w:rPr>
                  <w:sz w:val="24"/>
                  <w:color w:val="0000ff"/>
                </w:rPr>
                <w:t xml:space="preserve">N 7-нп</w:t>
              </w:r>
            </w:hyperlink>
            <w:r>
              <w:rPr>
                <w:sz w:val="24"/>
                <w:color w:val="392c69"/>
              </w:rPr>
              <w:t xml:space="preserve">, от 19.03.2024 </w:t>
            </w:r>
            <w:hyperlink w:history="0" r:id="rId110" w:tooltip="Приказ Департамента здравоохранения ХМАО - Югры от 19.03.2024 N 3-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работников, имеющих высшее образование (врачей) и не имеющих неисполненных финансовых обязательств по договору о целевом обучении, прибывших после 1 января 2023 года в города Ханты-Мансийского автономного округа - Югры с численностью населения свыше 50 тысяч {КонсультантПлюс}">
              <w:r>
                <w:rPr>
                  <w:sz w:val="24"/>
                  <w:color w:val="0000ff"/>
                </w:rPr>
                <w:t xml:space="preserve">N 3-нп</w:t>
              </w:r>
            </w:hyperlink>
            <w:r>
              <w:rPr>
                <w:sz w:val="24"/>
                <w:color w:val="392c69"/>
              </w:rPr>
              <w:t xml:space="preserve">,</w:t>
            </w:r>
          </w:p>
          <w:p>
            <w:pPr>
              <w:pStyle w:val="0"/>
              <w:jc w:val="center"/>
            </w:pPr>
            <w:r>
              <w:rPr>
                <w:sz w:val="24"/>
                <w:color w:val="392c69"/>
              </w:rPr>
              <w:t xml:space="preserve">от 26.02.2025 </w:t>
            </w:r>
            <w:hyperlink w:history="0" r:id="rId111" w:tooltip="Приказ Департамента здравоохранения ХМАО - Югры от 26.02.2025 N 2-нп &quot;О внесении изменений в приказ Департамента здравоохранения Ханты-Мансийского автономного округа - Югры от 5 мая 2017 года N 6-нп &quot;Об утверждении порядка конкурсного отбора медицинских (фармацевтических) работников, прибывших после 1 января 2024 года из других субъектов Российской Федерации на работу в медицинские (фармацевтические) организации, подведомственные Департаменту здравоохранения Ханты-Мансийского автономного округа - Югры, по о {КонсультантПлюс}">
              <w:r>
                <w:rPr>
                  <w:sz w:val="24"/>
                  <w:color w:val="0000ff"/>
                </w:rPr>
                <w:t xml:space="preserve">N 2-нп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214" w:name="P214"/>
    <w:bookmarkEnd w:id="214"/>
    <w:p>
      <w:pPr>
        <w:pStyle w:val="0"/>
        <w:jc w:val="center"/>
      </w:pPr>
      <w:r>
        <w:rPr>
          <w:sz w:val="24"/>
        </w:rPr>
        <w:t xml:space="preserve">Оценочный лист</w:t>
      </w:r>
    </w:p>
    <w:p>
      <w:pPr>
        <w:pStyle w:val="0"/>
        <w:jc w:val="center"/>
      </w:pPr>
      <w:r>
        <w:rPr>
          <w:sz w:val="24"/>
        </w:rPr>
        <w:t xml:space="preserve">отбора медицинских (фармацевтических) работников, прибывших</w:t>
      </w:r>
    </w:p>
    <w:p>
      <w:pPr>
        <w:pStyle w:val="0"/>
        <w:jc w:val="center"/>
      </w:pPr>
      <w:r>
        <w:rPr>
          <w:sz w:val="24"/>
        </w:rPr>
        <w:t xml:space="preserve">после 1 января 2025 года из других субъектов</w:t>
      </w:r>
    </w:p>
    <w:p>
      <w:pPr>
        <w:pStyle w:val="0"/>
        <w:jc w:val="center"/>
      </w:pPr>
      <w:r>
        <w:rPr>
          <w:sz w:val="24"/>
        </w:rPr>
        <w:t xml:space="preserve">Российской Федерации на работу в медицинские</w:t>
      </w:r>
    </w:p>
    <w:p>
      <w:pPr>
        <w:pStyle w:val="0"/>
        <w:jc w:val="center"/>
      </w:pPr>
      <w:r>
        <w:rPr>
          <w:sz w:val="24"/>
        </w:rPr>
        <w:t xml:space="preserve">(фармацевтические) организации, подведомственные</w:t>
      </w:r>
    </w:p>
    <w:p>
      <w:pPr>
        <w:pStyle w:val="0"/>
        <w:jc w:val="center"/>
      </w:pPr>
      <w:r>
        <w:rPr>
          <w:sz w:val="24"/>
        </w:rPr>
        <w:t xml:space="preserve">Департаменту здравоохранения Ханты-Мансийского автономного</w:t>
      </w:r>
    </w:p>
    <w:p>
      <w:pPr>
        <w:pStyle w:val="0"/>
        <w:jc w:val="center"/>
      </w:pPr>
      <w:r>
        <w:rPr>
          <w:sz w:val="24"/>
        </w:rPr>
        <w:t xml:space="preserve">округа - Югры, по одной из востребованных должностей</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3"/>
        <w:gridCol w:w="3515"/>
        <w:gridCol w:w="1404"/>
        <w:gridCol w:w="2154"/>
        <w:gridCol w:w="1319"/>
      </w:tblGrid>
      <w:tr>
        <w:tc>
          <w:tcPr>
            <w:tcW w:w="523" w:type="dxa"/>
          </w:tcPr>
          <w:p>
            <w:pPr>
              <w:pStyle w:val="0"/>
              <w:jc w:val="center"/>
            </w:pPr>
            <w:r>
              <w:rPr>
                <w:sz w:val="24"/>
              </w:rPr>
              <w:t xml:space="preserve">N пп</w:t>
            </w:r>
          </w:p>
        </w:tc>
        <w:tc>
          <w:tcPr>
            <w:tcW w:w="3515" w:type="dxa"/>
          </w:tcPr>
          <w:p>
            <w:pPr>
              <w:pStyle w:val="0"/>
              <w:jc w:val="center"/>
            </w:pPr>
            <w:r>
              <w:rPr>
                <w:sz w:val="24"/>
              </w:rPr>
              <w:t xml:space="preserve">Наименование показателя</w:t>
            </w:r>
          </w:p>
        </w:tc>
        <w:tc>
          <w:tcPr>
            <w:tcW w:w="1404" w:type="dxa"/>
          </w:tcPr>
          <w:p>
            <w:pPr>
              <w:pStyle w:val="0"/>
              <w:jc w:val="center"/>
            </w:pPr>
            <w:r>
              <w:rPr>
                <w:sz w:val="24"/>
              </w:rPr>
              <w:t xml:space="preserve">Вес показателя в баллах</w:t>
            </w:r>
          </w:p>
        </w:tc>
        <w:tc>
          <w:tcPr>
            <w:tcW w:w="2154" w:type="dxa"/>
          </w:tcPr>
          <w:p>
            <w:pPr>
              <w:pStyle w:val="0"/>
              <w:jc w:val="center"/>
            </w:pPr>
            <w:r>
              <w:rPr>
                <w:sz w:val="24"/>
              </w:rPr>
              <w:t xml:space="preserve">Критерии оценки показателя</w:t>
            </w:r>
          </w:p>
        </w:tc>
        <w:tc>
          <w:tcPr>
            <w:tcW w:w="1319" w:type="dxa"/>
          </w:tcPr>
          <w:p>
            <w:pPr>
              <w:pStyle w:val="0"/>
              <w:jc w:val="center"/>
            </w:pPr>
            <w:r>
              <w:rPr>
                <w:sz w:val="24"/>
              </w:rPr>
              <w:t xml:space="preserve">Значение в баллах</w:t>
            </w:r>
          </w:p>
        </w:tc>
      </w:tr>
      <w:tr>
        <w:tc>
          <w:tcPr>
            <w:tcW w:w="523" w:type="dxa"/>
            <w:vMerge w:val="restart"/>
          </w:tcPr>
          <w:p>
            <w:pPr>
              <w:pStyle w:val="0"/>
            </w:pPr>
            <w:r>
              <w:rPr>
                <w:sz w:val="24"/>
              </w:rPr>
              <w:t xml:space="preserve">1</w:t>
            </w:r>
          </w:p>
        </w:tc>
        <w:tc>
          <w:tcPr>
            <w:tcW w:w="3515" w:type="dxa"/>
            <w:vMerge w:val="restart"/>
          </w:tcPr>
          <w:p>
            <w:pPr>
              <w:pStyle w:val="0"/>
            </w:pPr>
            <w:r>
              <w:rPr>
                <w:sz w:val="24"/>
              </w:rPr>
              <w:t xml:space="preserve">Стаж работы по востребованной должности</w:t>
            </w:r>
          </w:p>
        </w:tc>
        <w:tc>
          <w:tcPr>
            <w:tcW w:w="1404" w:type="dxa"/>
          </w:tcPr>
          <w:p>
            <w:pPr>
              <w:pStyle w:val="0"/>
              <w:jc w:val="center"/>
            </w:pPr>
            <w:r>
              <w:rPr>
                <w:sz w:val="24"/>
              </w:rPr>
              <w:t xml:space="preserve">0</w:t>
            </w:r>
          </w:p>
        </w:tc>
        <w:tc>
          <w:tcPr>
            <w:tcW w:w="2154" w:type="dxa"/>
          </w:tcPr>
          <w:p>
            <w:pPr>
              <w:pStyle w:val="0"/>
              <w:jc w:val="center"/>
            </w:pPr>
            <w:r>
              <w:rPr>
                <w:sz w:val="24"/>
              </w:rPr>
              <w:t xml:space="preserve">менее 3 лет</w:t>
            </w:r>
          </w:p>
        </w:tc>
        <w:tc>
          <w:tcPr>
            <w:tcW w:w="1319" w:type="dxa"/>
          </w:tcPr>
          <w:p>
            <w:pPr>
              <w:pStyle w:val="0"/>
            </w:pPr>
            <w:r>
              <w:rPr>
                <w:sz w:val="24"/>
              </w:rPr>
            </w:r>
          </w:p>
        </w:tc>
      </w:tr>
      <w:tr>
        <w:tc>
          <w:tcPr>
            <w:vMerge w:val="continue"/>
          </w:tcPr>
          <w:p/>
        </w:tc>
        <w:tc>
          <w:tcPr>
            <w:vMerge w:val="continue"/>
          </w:tcPr>
          <w:p/>
        </w:tc>
        <w:tc>
          <w:tcPr>
            <w:tcW w:w="1404" w:type="dxa"/>
          </w:tcPr>
          <w:p>
            <w:pPr>
              <w:pStyle w:val="0"/>
              <w:jc w:val="center"/>
            </w:pPr>
            <w:r>
              <w:rPr>
                <w:sz w:val="24"/>
              </w:rPr>
              <w:t xml:space="preserve">5</w:t>
            </w:r>
          </w:p>
        </w:tc>
        <w:tc>
          <w:tcPr>
            <w:tcW w:w="2154" w:type="dxa"/>
          </w:tcPr>
          <w:p>
            <w:pPr>
              <w:pStyle w:val="0"/>
              <w:jc w:val="center"/>
            </w:pPr>
            <w:r>
              <w:rPr>
                <w:sz w:val="24"/>
              </w:rPr>
              <w:t xml:space="preserve">от 3 до 7 лет</w:t>
            </w:r>
          </w:p>
        </w:tc>
        <w:tc>
          <w:tcPr>
            <w:tcW w:w="1319" w:type="dxa"/>
          </w:tcPr>
          <w:p>
            <w:pPr>
              <w:pStyle w:val="0"/>
            </w:pPr>
            <w:r>
              <w:rPr>
                <w:sz w:val="24"/>
              </w:rPr>
            </w:r>
          </w:p>
        </w:tc>
      </w:tr>
      <w:tr>
        <w:tc>
          <w:tcPr>
            <w:vMerge w:val="continue"/>
          </w:tcPr>
          <w:p/>
        </w:tc>
        <w:tc>
          <w:tcPr>
            <w:vMerge w:val="continue"/>
          </w:tcPr>
          <w:p/>
        </w:tc>
        <w:tc>
          <w:tcPr>
            <w:tcW w:w="1404" w:type="dxa"/>
          </w:tcPr>
          <w:p>
            <w:pPr>
              <w:pStyle w:val="0"/>
              <w:jc w:val="center"/>
            </w:pPr>
            <w:r>
              <w:rPr>
                <w:sz w:val="24"/>
              </w:rPr>
              <w:t xml:space="preserve">10</w:t>
            </w:r>
          </w:p>
        </w:tc>
        <w:tc>
          <w:tcPr>
            <w:tcW w:w="2154" w:type="dxa"/>
          </w:tcPr>
          <w:p>
            <w:pPr>
              <w:pStyle w:val="0"/>
              <w:jc w:val="center"/>
            </w:pPr>
            <w:r>
              <w:rPr>
                <w:sz w:val="24"/>
              </w:rPr>
              <w:t xml:space="preserve">более 7 лет</w:t>
            </w:r>
          </w:p>
        </w:tc>
        <w:tc>
          <w:tcPr>
            <w:tcW w:w="1319" w:type="dxa"/>
          </w:tcPr>
          <w:p>
            <w:pPr>
              <w:pStyle w:val="0"/>
            </w:pPr>
            <w:r>
              <w:rPr>
                <w:sz w:val="24"/>
              </w:rPr>
            </w:r>
          </w:p>
        </w:tc>
      </w:tr>
      <w:tr>
        <w:tc>
          <w:tcPr>
            <w:tcW w:w="523" w:type="dxa"/>
            <w:vMerge w:val="restart"/>
          </w:tcPr>
          <w:p>
            <w:pPr>
              <w:pStyle w:val="0"/>
            </w:pPr>
            <w:r>
              <w:rPr>
                <w:sz w:val="24"/>
              </w:rPr>
              <w:t xml:space="preserve">2</w:t>
            </w:r>
          </w:p>
        </w:tc>
        <w:tc>
          <w:tcPr>
            <w:tcW w:w="3515" w:type="dxa"/>
            <w:vMerge w:val="restart"/>
          </w:tcPr>
          <w:p>
            <w:pPr>
              <w:pStyle w:val="0"/>
            </w:pPr>
            <w:r>
              <w:rPr>
                <w:sz w:val="24"/>
              </w:rPr>
              <w:t xml:space="preserve">Наличие квалификационной категории</w:t>
            </w:r>
          </w:p>
        </w:tc>
        <w:tc>
          <w:tcPr>
            <w:tcW w:w="1404" w:type="dxa"/>
          </w:tcPr>
          <w:p>
            <w:pPr>
              <w:pStyle w:val="0"/>
              <w:jc w:val="center"/>
            </w:pPr>
            <w:r>
              <w:rPr>
                <w:sz w:val="24"/>
              </w:rPr>
              <w:t xml:space="preserve">0</w:t>
            </w:r>
          </w:p>
        </w:tc>
        <w:tc>
          <w:tcPr>
            <w:tcW w:w="2154" w:type="dxa"/>
          </w:tcPr>
          <w:p>
            <w:pPr>
              <w:pStyle w:val="0"/>
              <w:jc w:val="center"/>
            </w:pPr>
            <w:r>
              <w:rPr>
                <w:sz w:val="24"/>
              </w:rPr>
              <w:t xml:space="preserve">нет</w:t>
            </w:r>
          </w:p>
        </w:tc>
        <w:tc>
          <w:tcPr>
            <w:tcW w:w="1319" w:type="dxa"/>
          </w:tcPr>
          <w:p>
            <w:pPr>
              <w:pStyle w:val="0"/>
            </w:pPr>
            <w:r>
              <w:rPr>
                <w:sz w:val="24"/>
              </w:rPr>
            </w:r>
          </w:p>
        </w:tc>
      </w:tr>
      <w:tr>
        <w:tc>
          <w:tcPr>
            <w:vMerge w:val="continue"/>
          </w:tcPr>
          <w:p/>
        </w:tc>
        <w:tc>
          <w:tcPr>
            <w:vMerge w:val="continue"/>
          </w:tcPr>
          <w:p/>
        </w:tc>
        <w:tc>
          <w:tcPr>
            <w:tcW w:w="1404" w:type="dxa"/>
          </w:tcPr>
          <w:p>
            <w:pPr>
              <w:pStyle w:val="0"/>
              <w:jc w:val="center"/>
            </w:pPr>
            <w:r>
              <w:rPr>
                <w:sz w:val="24"/>
              </w:rPr>
              <w:t xml:space="preserve">2</w:t>
            </w:r>
          </w:p>
        </w:tc>
        <w:tc>
          <w:tcPr>
            <w:tcW w:w="2154" w:type="dxa"/>
          </w:tcPr>
          <w:p>
            <w:pPr>
              <w:pStyle w:val="0"/>
              <w:jc w:val="center"/>
            </w:pPr>
            <w:r>
              <w:rPr>
                <w:sz w:val="24"/>
              </w:rPr>
              <w:t xml:space="preserve">вторая</w:t>
            </w:r>
          </w:p>
        </w:tc>
        <w:tc>
          <w:tcPr>
            <w:tcW w:w="1319" w:type="dxa"/>
          </w:tcPr>
          <w:p>
            <w:pPr>
              <w:pStyle w:val="0"/>
            </w:pPr>
            <w:r>
              <w:rPr>
                <w:sz w:val="24"/>
              </w:rPr>
            </w:r>
          </w:p>
        </w:tc>
      </w:tr>
      <w:tr>
        <w:tc>
          <w:tcPr>
            <w:vMerge w:val="continue"/>
          </w:tcPr>
          <w:p/>
        </w:tc>
        <w:tc>
          <w:tcPr>
            <w:vMerge w:val="continue"/>
          </w:tcPr>
          <w:p/>
        </w:tc>
        <w:tc>
          <w:tcPr>
            <w:tcW w:w="1404" w:type="dxa"/>
          </w:tcPr>
          <w:p>
            <w:pPr>
              <w:pStyle w:val="0"/>
              <w:jc w:val="center"/>
            </w:pPr>
            <w:r>
              <w:rPr>
                <w:sz w:val="24"/>
              </w:rPr>
              <w:t xml:space="preserve">5</w:t>
            </w:r>
          </w:p>
        </w:tc>
        <w:tc>
          <w:tcPr>
            <w:tcW w:w="2154" w:type="dxa"/>
          </w:tcPr>
          <w:p>
            <w:pPr>
              <w:pStyle w:val="0"/>
              <w:jc w:val="center"/>
            </w:pPr>
            <w:r>
              <w:rPr>
                <w:sz w:val="24"/>
              </w:rPr>
              <w:t xml:space="preserve">первая</w:t>
            </w:r>
          </w:p>
        </w:tc>
        <w:tc>
          <w:tcPr>
            <w:tcW w:w="1319" w:type="dxa"/>
          </w:tcPr>
          <w:p>
            <w:pPr>
              <w:pStyle w:val="0"/>
            </w:pPr>
            <w:r>
              <w:rPr>
                <w:sz w:val="24"/>
              </w:rPr>
            </w:r>
          </w:p>
        </w:tc>
      </w:tr>
      <w:tr>
        <w:tc>
          <w:tcPr>
            <w:vMerge w:val="continue"/>
          </w:tcPr>
          <w:p/>
        </w:tc>
        <w:tc>
          <w:tcPr>
            <w:vMerge w:val="continue"/>
          </w:tcPr>
          <w:p/>
        </w:tc>
        <w:tc>
          <w:tcPr>
            <w:tcW w:w="1404" w:type="dxa"/>
          </w:tcPr>
          <w:p>
            <w:pPr>
              <w:pStyle w:val="0"/>
              <w:jc w:val="center"/>
            </w:pPr>
            <w:r>
              <w:rPr>
                <w:sz w:val="24"/>
              </w:rPr>
              <w:t xml:space="preserve">10</w:t>
            </w:r>
          </w:p>
        </w:tc>
        <w:tc>
          <w:tcPr>
            <w:tcW w:w="2154" w:type="dxa"/>
          </w:tcPr>
          <w:p>
            <w:pPr>
              <w:pStyle w:val="0"/>
              <w:jc w:val="center"/>
            </w:pPr>
            <w:r>
              <w:rPr>
                <w:sz w:val="24"/>
              </w:rPr>
              <w:t xml:space="preserve">высшая</w:t>
            </w:r>
          </w:p>
        </w:tc>
        <w:tc>
          <w:tcPr>
            <w:tcW w:w="1319" w:type="dxa"/>
          </w:tcPr>
          <w:p>
            <w:pPr>
              <w:pStyle w:val="0"/>
            </w:pPr>
            <w:r>
              <w:rPr>
                <w:sz w:val="24"/>
              </w:rPr>
            </w:r>
          </w:p>
        </w:tc>
      </w:tr>
      <w:tr>
        <w:tc>
          <w:tcPr>
            <w:tcW w:w="523" w:type="dxa"/>
            <w:vMerge w:val="restart"/>
          </w:tcPr>
          <w:p>
            <w:pPr>
              <w:pStyle w:val="0"/>
            </w:pPr>
            <w:r>
              <w:rPr>
                <w:sz w:val="24"/>
              </w:rPr>
              <w:t xml:space="preserve">3</w:t>
            </w:r>
          </w:p>
        </w:tc>
        <w:tc>
          <w:tcPr>
            <w:tcW w:w="3515" w:type="dxa"/>
            <w:vMerge w:val="restart"/>
          </w:tcPr>
          <w:p>
            <w:pPr>
              <w:pStyle w:val="0"/>
            </w:pPr>
            <w:r>
              <w:rPr>
                <w:sz w:val="24"/>
              </w:rPr>
              <w:t xml:space="preserve">Наличие ученой степени</w:t>
            </w:r>
          </w:p>
        </w:tc>
        <w:tc>
          <w:tcPr>
            <w:tcW w:w="1404" w:type="dxa"/>
          </w:tcPr>
          <w:p>
            <w:pPr>
              <w:pStyle w:val="0"/>
              <w:jc w:val="center"/>
            </w:pPr>
            <w:r>
              <w:rPr>
                <w:sz w:val="24"/>
              </w:rPr>
              <w:t xml:space="preserve">0</w:t>
            </w:r>
          </w:p>
        </w:tc>
        <w:tc>
          <w:tcPr>
            <w:tcW w:w="2154" w:type="dxa"/>
          </w:tcPr>
          <w:p>
            <w:pPr>
              <w:pStyle w:val="0"/>
              <w:jc w:val="center"/>
            </w:pPr>
            <w:r>
              <w:rPr>
                <w:sz w:val="24"/>
              </w:rPr>
              <w:t xml:space="preserve">нет</w:t>
            </w:r>
          </w:p>
        </w:tc>
        <w:tc>
          <w:tcPr>
            <w:tcW w:w="1319" w:type="dxa"/>
          </w:tcPr>
          <w:p>
            <w:pPr>
              <w:pStyle w:val="0"/>
            </w:pPr>
            <w:r>
              <w:rPr>
                <w:sz w:val="24"/>
              </w:rPr>
            </w:r>
          </w:p>
        </w:tc>
      </w:tr>
      <w:tr>
        <w:tc>
          <w:tcPr>
            <w:vMerge w:val="continue"/>
          </w:tcPr>
          <w:p/>
        </w:tc>
        <w:tc>
          <w:tcPr>
            <w:vMerge w:val="continue"/>
          </w:tcPr>
          <w:p/>
        </w:tc>
        <w:tc>
          <w:tcPr>
            <w:tcW w:w="1404" w:type="dxa"/>
          </w:tcPr>
          <w:p>
            <w:pPr>
              <w:pStyle w:val="0"/>
              <w:jc w:val="center"/>
            </w:pPr>
            <w:r>
              <w:rPr>
                <w:sz w:val="24"/>
              </w:rPr>
              <w:t xml:space="preserve">5</w:t>
            </w:r>
          </w:p>
        </w:tc>
        <w:tc>
          <w:tcPr>
            <w:tcW w:w="2154" w:type="dxa"/>
          </w:tcPr>
          <w:p>
            <w:pPr>
              <w:pStyle w:val="0"/>
              <w:jc w:val="center"/>
            </w:pPr>
            <w:r>
              <w:rPr>
                <w:sz w:val="24"/>
              </w:rPr>
              <w:t xml:space="preserve">кмн</w:t>
            </w:r>
          </w:p>
        </w:tc>
        <w:tc>
          <w:tcPr>
            <w:tcW w:w="1319" w:type="dxa"/>
          </w:tcPr>
          <w:p>
            <w:pPr>
              <w:pStyle w:val="0"/>
            </w:pPr>
            <w:r>
              <w:rPr>
                <w:sz w:val="24"/>
              </w:rPr>
            </w:r>
          </w:p>
        </w:tc>
      </w:tr>
      <w:tr>
        <w:tc>
          <w:tcPr>
            <w:vMerge w:val="continue"/>
          </w:tcPr>
          <w:p/>
        </w:tc>
        <w:tc>
          <w:tcPr>
            <w:vMerge w:val="continue"/>
          </w:tcPr>
          <w:p/>
        </w:tc>
        <w:tc>
          <w:tcPr>
            <w:tcW w:w="1404" w:type="dxa"/>
          </w:tcPr>
          <w:p>
            <w:pPr>
              <w:pStyle w:val="0"/>
              <w:jc w:val="center"/>
            </w:pPr>
            <w:r>
              <w:rPr>
                <w:sz w:val="24"/>
              </w:rPr>
              <w:t xml:space="preserve">10</w:t>
            </w:r>
          </w:p>
        </w:tc>
        <w:tc>
          <w:tcPr>
            <w:tcW w:w="2154" w:type="dxa"/>
          </w:tcPr>
          <w:p>
            <w:pPr>
              <w:pStyle w:val="0"/>
              <w:jc w:val="center"/>
            </w:pPr>
            <w:r>
              <w:rPr>
                <w:sz w:val="24"/>
              </w:rPr>
              <w:t xml:space="preserve">дмн</w:t>
            </w:r>
          </w:p>
        </w:tc>
        <w:tc>
          <w:tcPr>
            <w:tcW w:w="1319" w:type="dxa"/>
          </w:tcPr>
          <w:p>
            <w:pPr>
              <w:pStyle w:val="0"/>
            </w:pPr>
            <w:r>
              <w:rPr>
                <w:sz w:val="24"/>
              </w:rPr>
            </w:r>
          </w:p>
        </w:tc>
      </w:tr>
      <w:tr>
        <w:tc>
          <w:tcPr>
            <w:tcW w:w="523" w:type="dxa"/>
            <w:vMerge w:val="restart"/>
          </w:tcPr>
          <w:p>
            <w:pPr>
              <w:pStyle w:val="0"/>
            </w:pPr>
            <w:r>
              <w:rPr>
                <w:sz w:val="24"/>
              </w:rPr>
              <w:t xml:space="preserve">4</w:t>
            </w:r>
          </w:p>
        </w:tc>
        <w:tc>
          <w:tcPr>
            <w:tcW w:w="3515" w:type="dxa"/>
            <w:vMerge w:val="restart"/>
          </w:tcPr>
          <w:p>
            <w:pPr>
              <w:pStyle w:val="0"/>
            </w:pPr>
            <w:r>
              <w:rPr>
                <w:sz w:val="24"/>
              </w:rPr>
              <w:t xml:space="preserve">Количество предыдущих мест работы (на каждые 10 лет стажа)</w:t>
            </w:r>
          </w:p>
        </w:tc>
        <w:tc>
          <w:tcPr>
            <w:tcW w:w="1404" w:type="dxa"/>
          </w:tcPr>
          <w:p>
            <w:pPr>
              <w:pStyle w:val="0"/>
              <w:jc w:val="center"/>
            </w:pPr>
            <w:r>
              <w:rPr>
                <w:sz w:val="24"/>
              </w:rPr>
              <w:t xml:space="preserve">5</w:t>
            </w:r>
          </w:p>
        </w:tc>
        <w:tc>
          <w:tcPr>
            <w:tcW w:w="2154" w:type="dxa"/>
          </w:tcPr>
          <w:p>
            <w:pPr>
              <w:pStyle w:val="0"/>
              <w:jc w:val="center"/>
            </w:pPr>
            <w:r>
              <w:rPr>
                <w:sz w:val="24"/>
              </w:rPr>
              <w:t xml:space="preserve">до 2</w:t>
            </w:r>
          </w:p>
        </w:tc>
        <w:tc>
          <w:tcPr>
            <w:tcW w:w="1319" w:type="dxa"/>
          </w:tcPr>
          <w:p>
            <w:pPr>
              <w:pStyle w:val="0"/>
            </w:pPr>
            <w:r>
              <w:rPr>
                <w:sz w:val="24"/>
              </w:rPr>
            </w:r>
          </w:p>
        </w:tc>
      </w:tr>
      <w:tr>
        <w:tc>
          <w:tcPr>
            <w:vMerge w:val="continue"/>
          </w:tcPr>
          <w:p/>
        </w:tc>
        <w:tc>
          <w:tcPr>
            <w:vMerge w:val="continue"/>
          </w:tcPr>
          <w:p/>
        </w:tc>
        <w:tc>
          <w:tcPr>
            <w:tcW w:w="1404" w:type="dxa"/>
          </w:tcPr>
          <w:p>
            <w:pPr>
              <w:pStyle w:val="0"/>
              <w:jc w:val="center"/>
            </w:pPr>
            <w:r>
              <w:rPr>
                <w:sz w:val="24"/>
              </w:rPr>
              <w:t xml:space="preserve">2</w:t>
            </w:r>
          </w:p>
        </w:tc>
        <w:tc>
          <w:tcPr>
            <w:tcW w:w="2154" w:type="dxa"/>
          </w:tcPr>
          <w:p>
            <w:pPr>
              <w:pStyle w:val="0"/>
              <w:jc w:val="center"/>
            </w:pPr>
            <w:r>
              <w:rPr>
                <w:sz w:val="24"/>
              </w:rPr>
              <w:t xml:space="preserve">от 3 до 5</w:t>
            </w:r>
          </w:p>
        </w:tc>
        <w:tc>
          <w:tcPr>
            <w:tcW w:w="1319" w:type="dxa"/>
          </w:tcPr>
          <w:p>
            <w:pPr>
              <w:pStyle w:val="0"/>
            </w:pPr>
            <w:r>
              <w:rPr>
                <w:sz w:val="24"/>
              </w:rPr>
            </w:r>
          </w:p>
        </w:tc>
      </w:tr>
      <w:tr>
        <w:tc>
          <w:tcPr>
            <w:vMerge w:val="continue"/>
          </w:tcPr>
          <w:p/>
        </w:tc>
        <w:tc>
          <w:tcPr>
            <w:vMerge w:val="continue"/>
          </w:tcPr>
          <w:p/>
        </w:tc>
        <w:tc>
          <w:tcPr>
            <w:tcW w:w="1404" w:type="dxa"/>
          </w:tcPr>
          <w:p>
            <w:pPr>
              <w:pStyle w:val="0"/>
              <w:jc w:val="center"/>
            </w:pPr>
            <w:r>
              <w:rPr>
                <w:sz w:val="24"/>
              </w:rPr>
              <w:t xml:space="preserve">0</w:t>
            </w:r>
          </w:p>
        </w:tc>
        <w:tc>
          <w:tcPr>
            <w:tcW w:w="2154" w:type="dxa"/>
          </w:tcPr>
          <w:p>
            <w:pPr>
              <w:pStyle w:val="0"/>
              <w:jc w:val="center"/>
            </w:pPr>
            <w:r>
              <w:rPr>
                <w:sz w:val="24"/>
              </w:rPr>
              <w:t xml:space="preserve">более 5</w:t>
            </w:r>
          </w:p>
        </w:tc>
        <w:tc>
          <w:tcPr>
            <w:tcW w:w="1319" w:type="dxa"/>
          </w:tcPr>
          <w:p>
            <w:pPr>
              <w:pStyle w:val="0"/>
            </w:pPr>
            <w:r>
              <w:rPr>
                <w:sz w:val="24"/>
              </w:rPr>
            </w:r>
          </w:p>
        </w:tc>
      </w:tr>
      <w:tr>
        <w:tc>
          <w:tcPr>
            <w:tcW w:w="523" w:type="dxa"/>
            <w:vMerge w:val="restart"/>
          </w:tcPr>
          <w:p>
            <w:pPr>
              <w:pStyle w:val="0"/>
            </w:pPr>
            <w:r>
              <w:rPr>
                <w:sz w:val="24"/>
              </w:rPr>
              <w:t xml:space="preserve">5</w:t>
            </w:r>
          </w:p>
        </w:tc>
        <w:tc>
          <w:tcPr>
            <w:tcW w:w="3515" w:type="dxa"/>
            <w:vMerge w:val="restart"/>
          </w:tcPr>
          <w:p>
            <w:pPr>
              <w:pStyle w:val="0"/>
            </w:pPr>
            <w:r>
              <w:rPr>
                <w:sz w:val="24"/>
              </w:rPr>
              <w:t xml:space="preserve">Наличие положительной характеристики с последнего места работы или образовательной организации</w:t>
            </w:r>
          </w:p>
        </w:tc>
        <w:tc>
          <w:tcPr>
            <w:tcW w:w="1404" w:type="dxa"/>
          </w:tcPr>
          <w:p>
            <w:pPr>
              <w:pStyle w:val="0"/>
              <w:jc w:val="center"/>
            </w:pPr>
            <w:r>
              <w:rPr>
                <w:sz w:val="24"/>
              </w:rPr>
              <w:t xml:space="preserve">0</w:t>
            </w:r>
          </w:p>
        </w:tc>
        <w:tc>
          <w:tcPr>
            <w:tcW w:w="2154" w:type="dxa"/>
          </w:tcPr>
          <w:p>
            <w:pPr>
              <w:pStyle w:val="0"/>
              <w:jc w:val="center"/>
            </w:pPr>
            <w:r>
              <w:rPr>
                <w:sz w:val="24"/>
              </w:rPr>
              <w:t xml:space="preserve">нет</w:t>
            </w:r>
          </w:p>
        </w:tc>
        <w:tc>
          <w:tcPr>
            <w:tcW w:w="1319" w:type="dxa"/>
          </w:tcPr>
          <w:p>
            <w:pPr>
              <w:pStyle w:val="0"/>
            </w:pPr>
            <w:r>
              <w:rPr>
                <w:sz w:val="24"/>
              </w:rPr>
            </w:r>
          </w:p>
        </w:tc>
      </w:tr>
      <w:tr>
        <w:tc>
          <w:tcPr>
            <w:vMerge w:val="continue"/>
          </w:tcPr>
          <w:p/>
        </w:tc>
        <w:tc>
          <w:tcPr>
            <w:vMerge w:val="continue"/>
          </w:tcPr>
          <w:p/>
        </w:tc>
        <w:tc>
          <w:tcPr>
            <w:tcW w:w="1404" w:type="dxa"/>
          </w:tcPr>
          <w:p>
            <w:pPr>
              <w:pStyle w:val="0"/>
              <w:jc w:val="center"/>
            </w:pPr>
            <w:r>
              <w:rPr>
                <w:sz w:val="24"/>
              </w:rPr>
              <w:t xml:space="preserve">5</w:t>
            </w:r>
          </w:p>
        </w:tc>
        <w:tc>
          <w:tcPr>
            <w:tcW w:w="2154" w:type="dxa"/>
          </w:tcPr>
          <w:p>
            <w:pPr>
              <w:pStyle w:val="0"/>
              <w:jc w:val="center"/>
            </w:pPr>
            <w:r>
              <w:rPr>
                <w:sz w:val="24"/>
              </w:rPr>
              <w:t xml:space="preserve">есть</w:t>
            </w:r>
          </w:p>
        </w:tc>
        <w:tc>
          <w:tcPr>
            <w:tcW w:w="1319" w:type="dxa"/>
          </w:tcPr>
          <w:p>
            <w:pPr>
              <w:pStyle w:val="0"/>
            </w:pPr>
            <w:r>
              <w:rPr>
                <w:sz w:val="24"/>
              </w:rPr>
            </w:r>
          </w:p>
        </w:tc>
      </w:tr>
      <w:tr>
        <w:tc>
          <w:tcPr>
            <w:tcW w:w="523" w:type="dxa"/>
            <w:vMerge w:val="restart"/>
          </w:tcPr>
          <w:p>
            <w:pPr>
              <w:pStyle w:val="0"/>
            </w:pPr>
            <w:r>
              <w:rPr>
                <w:sz w:val="24"/>
              </w:rPr>
              <w:t xml:space="preserve">6</w:t>
            </w:r>
          </w:p>
        </w:tc>
        <w:tc>
          <w:tcPr>
            <w:tcW w:w="3515" w:type="dxa"/>
            <w:vMerge w:val="restart"/>
          </w:tcPr>
          <w:p>
            <w:pPr>
              <w:pStyle w:val="0"/>
            </w:pPr>
            <w:r>
              <w:rPr>
                <w:sz w:val="24"/>
              </w:rPr>
              <w:t xml:space="preserve">Степень владения русским языком</w:t>
            </w:r>
          </w:p>
        </w:tc>
        <w:tc>
          <w:tcPr>
            <w:tcW w:w="1404" w:type="dxa"/>
          </w:tcPr>
          <w:p>
            <w:pPr>
              <w:pStyle w:val="0"/>
              <w:jc w:val="center"/>
            </w:pPr>
            <w:r>
              <w:rPr>
                <w:sz w:val="24"/>
              </w:rPr>
              <w:t xml:space="preserve">3</w:t>
            </w:r>
          </w:p>
        </w:tc>
        <w:tc>
          <w:tcPr>
            <w:tcW w:w="2154" w:type="dxa"/>
          </w:tcPr>
          <w:p>
            <w:pPr>
              <w:pStyle w:val="0"/>
              <w:jc w:val="center"/>
            </w:pPr>
            <w:r>
              <w:rPr>
                <w:sz w:val="24"/>
              </w:rPr>
              <w:t xml:space="preserve">затрудненное владение русским языком</w:t>
            </w:r>
          </w:p>
        </w:tc>
        <w:tc>
          <w:tcPr>
            <w:tcW w:w="1319" w:type="dxa"/>
          </w:tcPr>
          <w:p>
            <w:pPr>
              <w:pStyle w:val="0"/>
            </w:pPr>
            <w:r>
              <w:rPr>
                <w:sz w:val="24"/>
              </w:rPr>
            </w:r>
          </w:p>
        </w:tc>
      </w:tr>
      <w:tr>
        <w:tc>
          <w:tcPr>
            <w:vMerge w:val="continue"/>
          </w:tcPr>
          <w:p/>
        </w:tc>
        <w:tc>
          <w:tcPr>
            <w:vMerge w:val="continue"/>
          </w:tcPr>
          <w:p/>
        </w:tc>
        <w:tc>
          <w:tcPr>
            <w:tcW w:w="1404" w:type="dxa"/>
          </w:tcPr>
          <w:p>
            <w:pPr>
              <w:pStyle w:val="0"/>
              <w:jc w:val="center"/>
            </w:pPr>
            <w:r>
              <w:rPr>
                <w:sz w:val="24"/>
              </w:rPr>
              <w:t xml:space="preserve">5</w:t>
            </w:r>
          </w:p>
        </w:tc>
        <w:tc>
          <w:tcPr>
            <w:tcW w:w="2154" w:type="dxa"/>
          </w:tcPr>
          <w:p>
            <w:pPr>
              <w:pStyle w:val="0"/>
              <w:jc w:val="center"/>
            </w:pPr>
            <w:r>
              <w:rPr>
                <w:sz w:val="24"/>
              </w:rPr>
              <w:t xml:space="preserve">свободное владение русским языком</w:t>
            </w:r>
          </w:p>
        </w:tc>
        <w:tc>
          <w:tcPr>
            <w:tcW w:w="1319" w:type="dxa"/>
          </w:tcPr>
          <w:p>
            <w:pPr>
              <w:pStyle w:val="0"/>
            </w:pPr>
            <w:r>
              <w:rPr>
                <w:sz w:val="24"/>
              </w:rPr>
            </w:r>
          </w:p>
        </w:tc>
      </w:tr>
      <w:tr>
        <w:tc>
          <w:tcPr>
            <w:tcW w:w="523" w:type="dxa"/>
            <w:vMerge w:val="restart"/>
          </w:tcPr>
          <w:p>
            <w:pPr>
              <w:pStyle w:val="0"/>
            </w:pPr>
            <w:r>
              <w:rPr>
                <w:sz w:val="24"/>
              </w:rPr>
              <w:t xml:space="preserve">7</w:t>
            </w:r>
          </w:p>
        </w:tc>
        <w:tc>
          <w:tcPr>
            <w:tcW w:w="3515" w:type="dxa"/>
            <w:vMerge w:val="restart"/>
          </w:tcPr>
          <w:p>
            <w:pPr>
              <w:pStyle w:val="0"/>
            </w:pPr>
            <w:r>
              <w:rPr>
                <w:sz w:val="24"/>
              </w:rPr>
              <w:t xml:space="preserve">Знание действующих порядков оказания медицинской помощи, стандартов медицинской помощи (для кандидатов, замещающих должности медицинских работников (врачей), знание правил надлежащей аптечной практики лекарственных препаратов для медицинского применения (для кандидатов, замещающих должности фармацевтических работников (провизоров, фармацевтов)</w:t>
            </w:r>
          </w:p>
        </w:tc>
        <w:tc>
          <w:tcPr>
            <w:tcW w:w="1404" w:type="dxa"/>
          </w:tcPr>
          <w:p>
            <w:pPr>
              <w:pStyle w:val="0"/>
              <w:jc w:val="center"/>
            </w:pPr>
            <w:r>
              <w:rPr>
                <w:sz w:val="24"/>
              </w:rPr>
              <w:t xml:space="preserve">0</w:t>
            </w:r>
          </w:p>
        </w:tc>
        <w:tc>
          <w:tcPr>
            <w:tcW w:w="2154" w:type="dxa"/>
          </w:tcPr>
          <w:p>
            <w:pPr>
              <w:pStyle w:val="0"/>
              <w:jc w:val="center"/>
            </w:pPr>
            <w:r>
              <w:rPr>
                <w:sz w:val="24"/>
              </w:rPr>
              <w:t xml:space="preserve">неполное</w:t>
            </w:r>
          </w:p>
        </w:tc>
        <w:tc>
          <w:tcPr>
            <w:tcW w:w="1319" w:type="dxa"/>
          </w:tcPr>
          <w:p>
            <w:pPr>
              <w:pStyle w:val="0"/>
            </w:pPr>
            <w:r>
              <w:rPr>
                <w:sz w:val="24"/>
              </w:rPr>
            </w:r>
          </w:p>
        </w:tc>
      </w:tr>
      <w:tr>
        <w:tc>
          <w:tcPr>
            <w:vMerge w:val="continue"/>
          </w:tcPr>
          <w:p/>
        </w:tc>
        <w:tc>
          <w:tcPr>
            <w:vMerge w:val="continue"/>
          </w:tcPr>
          <w:p/>
        </w:tc>
        <w:tc>
          <w:tcPr>
            <w:tcW w:w="1404" w:type="dxa"/>
          </w:tcPr>
          <w:p>
            <w:pPr>
              <w:pStyle w:val="0"/>
              <w:jc w:val="center"/>
            </w:pPr>
            <w:r>
              <w:rPr>
                <w:sz w:val="24"/>
              </w:rPr>
              <w:t xml:space="preserve">5</w:t>
            </w:r>
          </w:p>
        </w:tc>
        <w:tc>
          <w:tcPr>
            <w:tcW w:w="2154" w:type="dxa"/>
          </w:tcPr>
          <w:p>
            <w:pPr>
              <w:pStyle w:val="0"/>
              <w:jc w:val="center"/>
            </w:pPr>
            <w:r>
              <w:rPr>
                <w:sz w:val="24"/>
              </w:rPr>
              <w:t xml:space="preserve">полное</w:t>
            </w:r>
          </w:p>
        </w:tc>
        <w:tc>
          <w:tcPr>
            <w:tcW w:w="1319" w:type="dxa"/>
          </w:tcPr>
          <w:p>
            <w:pPr>
              <w:pStyle w:val="0"/>
            </w:pPr>
            <w:r>
              <w:rPr>
                <w:sz w:val="24"/>
              </w:rPr>
            </w:r>
          </w:p>
        </w:tc>
      </w:tr>
      <w:tr>
        <w:tc>
          <w:tcPr>
            <w:tcW w:w="523" w:type="dxa"/>
            <w:vMerge w:val="restart"/>
          </w:tcPr>
          <w:p>
            <w:pPr>
              <w:pStyle w:val="0"/>
            </w:pPr>
            <w:r>
              <w:rPr>
                <w:sz w:val="24"/>
              </w:rPr>
              <w:t xml:space="preserve">8</w:t>
            </w:r>
          </w:p>
        </w:tc>
        <w:tc>
          <w:tcPr>
            <w:tcW w:w="3515" w:type="dxa"/>
            <w:vMerge w:val="restart"/>
          </w:tcPr>
          <w:p>
            <w:pPr>
              <w:pStyle w:val="0"/>
            </w:pPr>
            <w:r>
              <w:rPr>
                <w:sz w:val="24"/>
              </w:rPr>
              <w:t xml:space="preserve">Знание приемов оказания и алгоритмов действия при неотложных состояниях во всех возрастных группах (для кандидатов, замещающих должности медицинских работников (врачей), знание нормативов обращения лекарственных средств и товаров аптечного ассортимента (для кандидатов, замещающих должности фармацевтических работников (провизоров, фармацевтов)</w:t>
            </w:r>
          </w:p>
        </w:tc>
        <w:tc>
          <w:tcPr>
            <w:tcW w:w="1404" w:type="dxa"/>
          </w:tcPr>
          <w:p>
            <w:pPr>
              <w:pStyle w:val="0"/>
              <w:jc w:val="center"/>
            </w:pPr>
            <w:r>
              <w:rPr>
                <w:sz w:val="24"/>
              </w:rPr>
              <w:t xml:space="preserve">0</w:t>
            </w:r>
          </w:p>
        </w:tc>
        <w:tc>
          <w:tcPr>
            <w:tcW w:w="2154" w:type="dxa"/>
          </w:tcPr>
          <w:p>
            <w:pPr>
              <w:pStyle w:val="0"/>
              <w:jc w:val="center"/>
            </w:pPr>
            <w:r>
              <w:rPr>
                <w:sz w:val="24"/>
              </w:rPr>
              <w:t xml:space="preserve">неполное</w:t>
            </w:r>
          </w:p>
        </w:tc>
        <w:tc>
          <w:tcPr>
            <w:tcW w:w="1319" w:type="dxa"/>
          </w:tcPr>
          <w:p>
            <w:pPr>
              <w:pStyle w:val="0"/>
            </w:pPr>
            <w:r>
              <w:rPr>
                <w:sz w:val="24"/>
              </w:rPr>
            </w:r>
          </w:p>
        </w:tc>
      </w:tr>
      <w:tr>
        <w:tc>
          <w:tcPr>
            <w:vMerge w:val="continue"/>
          </w:tcPr>
          <w:p/>
        </w:tc>
        <w:tc>
          <w:tcPr>
            <w:vMerge w:val="continue"/>
          </w:tcPr>
          <w:p/>
        </w:tc>
        <w:tc>
          <w:tcPr>
            <w:tcW w:w="1404" w:type="dxa"/>
          </w:tcPr>
          <w:p>
            <w:pPr>
              <w:pStyle w:val="0"/>
              <w:jc w:val="center"/>
            </w:pPr>
            <w:r>
              <w:rPr>
                <w:sz w:val="24"/>
              </w:rPr>
              <w:t xml:space="preserve">5</w:t>
            </w:r>
          </w:p>
        </w:tc>
        <w:tc>
          <w:tcPr>
            <w:tcW w:w="2154" w:type="dxa"/>
          </w:tcPr>
          <w:p>
            <w:pPr>
              <w:pStyle w:val="0"/>
              <w:jc w:val="center"/>
            </w:pPr>
            <w:r>
              <w:rPr>
                <w:sz w:val="24"/>
              </w:rPr>
              <w:t xml:space="preserve">полное</w:t>
            </w:r>
          </w:p>
        </w:tc>
        <w:tc>
          <w:tcPr>
            <w:tcW w:w="1319" w:type="dxa"/>
          </w:tcPr>
          <w:p>
            <w:pPr>
              <w:pStyle w:val="0"/>
            </w:pPr>
            <w:r>
              <w:rPr>
                <w:sz w:val="24"/>
              </w:rPr>
            </w:r>
          </w:p>
        </w:tc>
      </w:tr>
      <w:tr>
        <w:tc>
          <w:tcPr>
            <w:gridSpan w:val="4"/>
            <w:tcW w:w="7596" w:type="dxa"/>
          </w:tcPr>
          <w:p>
            <w:pPr>
              <w:pStyle w:val="0"/>
            </w:pPr>
            <w:r>
              <w:rPr>
                <w:sz w:val="24"/>
              </w:rPr>
              <w:t xml:space="preserve">Итог (складывается из суммы значений в баллах)</w:t>
            </w:r>
          </w:p>
        </w:tc>
        <w:tc>
          <w:tcPr>
            <w:tcW w:w="1319" w:type="dxa"/>
          </w:tcPr>
          <w:p>
            <w:pPr>
              <w:pStyle w:val="0"/>
            </w:pPr>
            <w:r>
              <w:rPr>
                <w:sz w:val="24"/>
              </w:rPr>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Департамента здравоохранения ХМАО - Югры от 05.05.2017 N 6-нп</w:t>
            <w:br/>
            <w:t>(ред. от 26.02.2025)</w:t>
            <w:br/>
            <w:t>"Об утверждении порядка конкур...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926&amp;n=174736&amp;date=18.07.2025&amp;dst=100005&amp;field=134" TargetMode = "External"/>
	<Relationship Id="rId8" Type="http://schemas.openxmlformats.org/officeDocument/2006/relationships/hyperlink" Target="https://login.consultant.ru/link/?req=doc&amp;base=RLAW926&amp;n=182179&amp;date=18.07.2025&amp;dst=100005&amp;field=134" TargetMode = "External"/>
	<Relationship Id="rId9" Type="http://schemas.openxmlformats.org/officeDocument/2006/relationships/hyperlink" Target="https://login.consultant.ru/link/?req=doc&amp;base=RLAW926&amp;n=233528&amp;date=18.07.2025&amp;dst=100005&amp;field=134" TargetMode = "External"/>
	<Relationship Id="rId10" Type="http://schemas.openxmlformats.org/officeDocument/2006/relationships/hyperlink" Target="https://login.consultant.ru/link/?req=doc&amp;base=RLAW926&amp;n=203311&amp;date=18.07.2025&amp;dst=100005&amp;field=134" TargetMode = "External"/>
	<Relationship Id="rId11" Type="http://schemas.openxmlformats.org/officeDocument/2006/relationships/hyperlink" Target="https://login.consultant.ru/link/?req=doc&amp;base=RLAW926&amp;n=233529&amp;date=18.07.2025&amp;dst=100005&amp;field=134" TargetMode = "External"/>
	<Relationship Id="rId12" Type="http://schemas.openxmlformats.org/officeDocument/2006/relationships/hyperlink" Target="https://login.consultant.ru/link/?req=doc&amp;base=RLAW926&amp;n=232987&amp;date=18.07.2025&amp;dst=100005&amp;field=134" TargetMode = "External"/>
	<Relationship Id="rId13" Type="http://schemas.openxmlformats.org/officeDocument/2006/relationships/hyperlink" Target="https://login.consultant.ru/link/?req=doc&amp;base=RLAW926&amp;n=244607&amp;date=18.07.2025&amp;dst=100005&amp;field=134" TargetMode = "External"/>
	<Relationship Id="rId14" Type="http://schemas.openxmlformats.org/officeDocument/2006/relationships/hyperlink" Target="https://login.consultant.ru/link/?req=doc&amp;base=RLAW926&amp;n=260860&amp;date=18.07.2025&amp;dst=100005&amp;field=134" TargetMode = "External"/>
	<Relationship Id="rId15" Type="http://schemas.openxmlformats.org/officeDocument/2006/relationships/hyperlink" Target="https://login.consultant.ru/link/?req=doc&amp;base=RLAW926&amp;n=281779&amp;date=18.07.2025&amp;dst=100005&amp;field=134" TargetMode = "External"/>
	<Relationship Id="rId16" Type="http://schemas.openxmlformats.org/officeDocument/2006/relationships/hyperlink" Target="https://login.consultant.ru/link/?req=doc&amp;base=RLAW926&amp;n=299284&amp;date=18.07.2025&amp;dst=100005&amp;field=134" TargetMode = "External"/>
	<Relationship Id="rId17" Type="http://schemas.openxmlformats.org/officeDocument/2006/relationships/hyperlink" Target="https://login.consultant.ru/link/?req=doc&amp;base=RLAW926&amp;n=319688&amp;date=18.07.2025&amp;dst=100005&amp;field=134" TargetMode = "External"/>
	<Relationship Id="rId18" Type="http://schemas.openxmlformats.org/officeDocument/2006/relationships/hyperlink" Target="https://login.consultant.ru/link/?req=doc&amp;base=RLAW926&amp;n=315242&amp;date=18.07.2025&amp;dst=100145&amp;field=134" TargetMode = "External"/>
	<Relationship Id="rId19" Type="http://schemas.openxmlformats.org/officeDocument/2006/relationships/hyperlink" Target="https://login.consultant.ru/link/?req=doc&amp;base=RLAW926&amp;n=233528&amp;date=18.07.2025&amp;dst=100008&amp;field=134" TargetMode = "External"/>
	<Relationship Id="rId20" Type="http://schemas.openxmlformats.org/officeDocument/2006/relationships/hyperlink" Target="https://login.consultant.ru/link/?req=doc&amp;base=RLAW926&amp;n=299284&amp;date=18.07.2025&amp;dst=100008&amp;field=134" TargetMode = "External"/>
	<Relationship Id="rId21" Type="http://schemas.openxmlformats.org/officeDocument/2006/relationships/hyperlink" Target="https://login.consultant.ru/link/?req=doc&amp;base=RLAW926&amp;n=319688&amp;date=18.07.2025&amp;dst=100006&amp;field=134" TargetMode = "External"/>
	<Relationship Id="rId22" Type="http://schemas.openxmlformats.org/officeDocument/2006/relationships/hyperlink" Target="https://login.consultant.ru/link/?req=doc&amp;base=RLAW926&amp;n=174736&amp;date=18.07.2025&amp;dst=100008&amp;field=134" TargetMode = "External"/>
	<Relationship Id="rId23" Type="http://schemas.openxmlformats.org/officeDocument/2006/relationships/hyperlink" Target="https://login.consultant.ru/link/?req=doc&amp;base=RLAW926&amp;n=174736&amp;date=18.07.2025&amp;dst=100012&amp;field=134" TargetMode = "External"/>
	<Relationship Id="rId24" Type="http://schemas.openxmlformats.org/officeDocument/2006/relationships/hyperlink" Target="https://login.consultant.ru/link/?req=doc&amp;base=RLAW926&amp;n=233528&amp;date=18.07.2025&amp;dst=100008&amp;field=134" TargetMode = "External"/>
	<Relationship Id="rId25" Type="http://schemas.openxmlformats.org/officeDocument/2006/relationships/hyperlink" Target="https://login.consultant.ru/link/?req=doc&amp;base=RLAW926&amp;n=174736&amp;date=18.07.2025&amp;dst=100023&amp;field=134" TargetMode = "External"/>
	<Relationship Id="rId26" Type="http://schemas.openxmlformats.org/officeDocument/2006/relationships/hyperlink" Target="https://login.consultant.ru/link/?req=doc&amp;base=RLAW926&amp;n=182179&amp;date=18.07.2025&amp;dst=100013&amp;field=134" TargetMode = "External"/>
	<Relationship Id="rId27" Type="http://schemas.openxmlformats.org/officeDocument/2006/relationships/hyperlink" Target="https://login.consultant.ru/link/?req=doc&amp;base=RLAW926&amp;n=233528&amp;date=18.07.2025&amp;dst=100009&amp;field=134" TargetMode = "External"/>
	<Relationship Id="rId28" Type="http://schemas.openxmlformats.org/officeDocument/2006/relationships/hyperlink" Target="https://login.consultant.ru/link/?req=doc&amp;base=RLAW926&amp;n=203311&amp;date=18.07.2025&amp;dst=100008&amp;field=134" TargetMode = "External"/>
	<Relationship Id="rId29" Type="http://schemas.openxmlformats.org/officeDocument/2006/relationships/hyperlink" Target="https://login.consultant.ru/link/?req=doc&amp;base=RLAW926&amp;n=233529&amp;date=18.07.2025&amp;dst=100007&amp;field=134" TargetMode = "External"/>
	<Relationship Id="rId30" Type="http://schemas.openxmlformats.org/officeDocument/2006/relationships/hyperlink" Target="https://login.consultant.ru/link/?req=doc&amp;base=RLAW926&amp;n=232987&amp;date=18.07.2025&amp;dst=100007&amp;field=134" TargetMode = "External"/>
	<Relationship Id="rId31" Type="http://schemas.openxmlformats.org/officeDocument/2006/relationships/hyperlink" Target="https://login.consultant.ru/link/?req=doc&amp;base=RLAW926&amp;n=244607&amp;date=18.07.2025&amp;dst=100005&amp;field=134" TargetMode = "External"/>
	<Relationship Id="rId32" Type="http://schemas.openxmlformats.org/officeDocument/2006/relationships/hyperlink" Target="https://login.consultant.ru/link/?req=doc&amp;base=RLAW926&amp;n=260860&amp;date=18.07.2025&amp;dst=100007&amp;field=134" TargetMode = "External"/>
	<Relationship Id="rId33" Type="http://schemas.openxmlformats.org/officeDocument/2006/relationships/hyperlink" Target="https://login.consultant.ru/link/?req=doc&amp;base=RLAW926&amp;n=281779&amp;date=18.07.2025&amp;dst=100007&amp;field=134" TargetMode = "External"/>
	<Relationship Id="rId34" Type="http://schemas.openxmlformats.org/officeDocument/2006/relationships/hyperlink" Target="https://login.consultant.ru/link/?req=doc&amp;base=RLAW926&amp;n=299284&amp;date=18.07.2025&amp;dst=100010&amp;field=134" TargetMode = "External"/>
	<Relationship Id="rId35" Type="http://schemas.openxmlformats.org/officeDocument/2006/relationships/hyperlink" Target="https://login.consultant.ru/link/?req=doc&amp;base=RLAW926&amp;n=319688&amp;date=18.07.2025&amp;dst=100007&amp;field=134" TargetMode = "External"/>
	<Relationship Id="rId36" Type="http://schemas.openxmlformats.org/officeDocument/2006/relationships/hyperlink" Target="https://login.consultant.ru/link/?req=doc&amp;base=RLAW926&amp;n=319688&amp;date=18.07.2025&amp;dst=100008&amp;field=134" TargetMode = "External"/>
	<Relationship Id="rId37" Type="http://schemas.openxmlformats.org/officeDocument/2006/relationships/hyperlink" Target="https://login.consultant.ru/link/?req=doc&amp;base=RLAW926&amp;n=299284&amp;date=18.07.2025&amp;dst=100013&amp;field=134" TargetMode = "External"/>
	<Relationship Id="rId38" Type="http://schemas.openxmlformats.org/officeDocument/2006/relationships/hyperlink" Target="https://login.consultant.ru/link/?req=doc&amp;base=RLAW926&amp;n=299284&amp;date=18.07.2025&amp;dst=100017&amp;field=134" TargetMode = "External"/>
	<Relationship Id="rId39" Type="http://schemas.openxmlformats.org/officeDocument/2006/relationships/hyperlink" Target="https://login.consultant.ru/link/?req=doc&amp;base=RLAW926&amp;n=299284&amp;date=18.07.2025&amp;dst=100019&amp;field=134" TargetMode = "External"/>
	<Relationship Id="rId40" Type="http://schemas.openxmlformats.org/officeDocument/2006/relationships/hyperlink" Target="https://login.consultant.ru/link/?req=doc&amp;base=RLAW926&amp;n=182179&amp;date=18.07.2025&amp;dst=100014&amp;field=134" TargetMode = "External"/>
	<Relationship Id="rId41" Type="http://schemas.openxmlformats.org/officeDocument/2006/relationships/hyperlink" Target="https://login.consultant.ru/link/?req=doc&amp;base=RLAW926&amp;n=233528&amp;date=18.07.2025&amp;dst=100010&amp;field=134" TargetMode = "External"/>
	<Relationship Id="rId42" Type="http://schemas.openxmlformats.org/officeDocument/2006/relationships/hyperlink" Target="https://login.consultant.ru/link/?req=doc&amp;base=RLAW926&amp;n=299284&amp;date=18.07.2025&amp;dst=100020&amp;field=134" TargetMode = "External"/>
	<Relationship Id="rId43" Type="http://schemas.openxmlformats.org/officeDocument/2006/relationships/hyperlink" Target="https://login.consultant.ru/link/?req=doc&amp;base=RLAW926&amp;n=299284&amp;date=18.07.2025&amp;dst=100021&amp;field=134" TargetMode = "External"/>
	<Relationship Id="rId44" Type="http://schemas.openxmlformats.org/officeDocument/2006/relationships/hyperlink" Target="https://login.consultant.ru/link/?req=doc&amp;base=RLAW926&amp;n=232987&amp;date=18.07.2025&amp;dst=100010&amp;field=134" TargetMode = "External"/>
	<Relationship Id="rId45" Type="http://schemas.openxmlformats.org/officeDocument/2006/relationships/hyperlink" Target="https://login.consultant.ru/link/?req=doc&amp;base=RLAW926&amp;n=244607&amp;date=18.07.2025&amp;dst=100007&amp;field=134" TargetMode = "External"/>
	<Relationship Id="rId46" Type="http://schemas.openxmlformats.org/officeDocument/2006/relationships/hyperlink" Target="https://login.consultant.ru/link/?req=doc&amp;base=RLAW926&amp;n=232987&amp;date=18.07.2025&amp;dst=100011&amp;field=134" TargetMode = "External"/>
	<Relationship Id="rId47" Type="http://schemas.openxmlformats.org/officeDocument/2006/relationships/hyperlink" Target="https://login.consultant.ru/link/?req=doc&amp;base=RLAW926&amp;n=232987&amp;date=18.07.2025&amp;dst=100012&amp;field=134" TargetMode = "External"/>
	<Relationship Id="rId48" Type="http://schemas.openxmlformats.org/officeDocument/2006/relationships/hyperlink" Target="https://login.consultant.ru/link/?req=doc&amp;base=RLAW926&amp;n=244607&amp;date=18.07.2025&amp;dst=100008&amp;field=134" TargetMode = "External"/>
	<Relationship Id="rId49" Type="http://schemas.openxmlformats.org/officeDocument/2006/relationships/hyperlink" Target="https://login.consultant.ru/link/?req=doc&amp;base=RLAW926&amp;n=299284&amp;date=18.07.2025&amp;dst=100022&amp;field=134" TargetMode = "External"/>
	<Relationship Id="rId50" Type="http://schemas.openxmlformats.org/officeDocument/2006/relationships/hyperlink" Target="https://login.consultant.ru/link/?req=doc&amp;base=RLAW926&amp;n=174736&amp;date=18.07.2025&amp;dst=100028&amp;field=134" TargetMode = "External"/>
	<Relationship Id="rId51" Type="http://schemas.openxmlformats.org/officeDocument/2006/relationships/hyperlink" Target="https://login.consultant.ru/link/?req=doc&amp;base=RLAW926&amp;n=233528&amp;date=18.07.2025&amp;dst=100011&amp;field=134" TargetMode = "External"/>
	<Relationship Id="rId52" Type="http://schemas.openxmlformats.org/officeDocument/2006/relationships/hyperlink" Target="https://login.consultant.ru/link/?req=doc&amp;base=RLAW926&amp;n=299284&amp;date=18.07.2025&amp;dst=100025&amp;field=134" TargetMode = "External"/>
	<Relationship Id="rId53" Type="http://schemas.openxmlformats.org/officeDocument/2006/relationships/hyperlink" Target="https://login.consultant.ru/link/?req=doc&amp;base=RLAW926&amp;n=299284&amp;date=18.07.2025&amp;dst=100029&amp;field=134" TargetMode = "External"/>
	<Relationship Id="rId54" Type="http://schemas.openxmlformats.org/officeDocument/2006/relationships/hyperlink" Target="https://login.consultant.ru/link/?req=doc&amp;base=RLAW926&amp;n=244607&amp;date=18.07.2025&amp;dst=100010&amp;field=134" TargetMode = "External"/>
	<Relationship Id="rId55" Type="http://schemas.openxmlformats.org/officeDocument/2006/relationships/hyperlink" Target="https://login.consultant.ru/link/?req=doc&amp;base=RLAW926&amp;n=299284&amp;date=18.07.2025&amp;dst=100030&amp;field=134" TargetMode = "External"/>
	<Relationship Id="rId56" Type="http://schemas.openxmlformats.org/officeDocument/2006/relationships/hyperlink" Target="https://login.consultant.ru/link/?req=doc&amp;base=LAW&amp;n=500102&amp;date=18.07.2025" TargetMode = "External"/>
	<Relationship Id="rId57" Type="http://schemas.openxmlformats.org/officeDocument/2006/relationships/hyperlink" Target="https://login.consultant.ru/link/?req=doc&amp;base=RLAW926&amp;n=299284&amp;date=18.07.2025&amp;dst=100031&amp;field=134" TargetMode = "External"/>
	<Relationship Id="rId58" Type="http://schemas.openxmlformats.org/officeDocument/2006/relationships/hyperlink" Target="https://login.consultant.ru/link/?req=doc&amp;base=RLAW926&amp;n=233528&amp;date=18.07.2025&amp;dst=100012&amp;field=134" TargetMode = "External"/>
	<Relationship Id="rId59" Type="http://schemas.openxmlformats.org/officeDocument/2006/relationships/hyperlink" Target="https://login.consultant.ru/link/?req=doc&amp;base=RLAW926&amp;n=299284&amp;date=18.07.2025&amp;dst=100033&amp;field=134" TargetMode = "External"/>
	<Relationship Id="rId60" Type="http://schemas.openxmlformats.org/officeDocument/2006/relationships/hyperlink" Target="https://login.consultant.ru/link/?req=doc&amp;base=RLAW926&amp;n=299284&amp;date=18.07.2025&amp;dst=100034&amp;field=134" TargetMode = "External"/>
	<Relationship Id="rId61" Type="http://schemas.openxmlformats.org/officeDocument/2006/relationships/hyperlink" Target="https://login.consultant.ru/link/?req=doc&amp;base=RLAW926&amp;n=299284&amp;date=18.07.2025&amp;dst=100035&amp;field=134" TargetMode = "External"/>
	<Relationship Id="rId62" Type="http://schemas.openxmlformats.org/officeDocument/2006/relationships/hyperlink" Target="https://login.consultant.ru/link/?req=doc&amp;base=RLAW926&amp;n=233528&amp;date=18.07.2025&amp;dst=100019&amp;field=134" TargetMode = "External"/>
	<Relationship Id="rId63" Type="http://schemas.openxmlformats.org/officeDocument/2006/relationships/hyperlink" Target="https://login.consultant.ru/link/?req=doc&amp;base=RLAW926&amp;n=299284&amp;date=18.07.2025&amp;dst=100037&amp;field=134" TargetMode = "External"/>
	<Relationship Id="rId64" Type="http://schemas.openxmlformats.org/officeDocument/2006/relationships/hyperlink" Target="https://login.consultant.ru/link/?req=doc&amp;base=RLAW926&amp;n=299284&amp;date=18.07.2025&amp;dst=100038&amp;field=134" TargetMode = "External"/>
	<Relationship Id="rId65" Type="http://schemas.openxmlformats.org/officeDocument/2006/relationships/hyperlink" Target="https://login.consultant.ru/link/?req=doc&amp;base=RLAW926&amp;n=233528&amp;date=18.07.2025&amp;dst=100031&amp;field=134" TargetMode = "External"/>
	<Relationship Id="rId66" Type="http://schemas.openxmlformats.org/officeDocument/2006/relationships/hyperlink" Target="https://login.consultant.ru/link/?req=doc&amp;base=RLAW926&amp;n=233528&amp;date=18.07.2025&amp;dst=100038&amp;field=134" TargetMode = "External"/>
	<Relationship Id="rId67" Type="http://schemas.openxmlformats.org/officeDocument/2006/relationships/hyperlink" Target="https://login.consultant.ru/link/?req=doc&amp;base=RLAW926&amp;n=233528&amp;date=18.07.2025&amp;dst=100040&amp;field=134" TargetMode = "External"/>
	<Relationship Id="rId68" Type="http://schemas.openxmlformats.org/officeDocument/2006/relationships/hyperlink" Target="https://login.consultant.ru/link/?req=doc&amp;base=RLAW926&amp;n=233528&amp;date=18.07.2025&amp;dst=100040&amp;field=134" TargetMode = "External"/>
	<Relationship Id="rId69" Type="http://schemas.openxmlformats.org/officeDocument/2006/relationships/hyperlink" Target="https://login.consultant.ru/link/?req=doc&amp;base=RLAW926&amp;n=315242&amp;date=18.07.2025&amp;dst=100120&amp;field=134" TargetMode = "External"/>
	<Relationship Id="rId70" Type="http://schemas.openxmlformats.org/officeDocument/2006/relationships/hyperlink" Target="https://login.consultant.ru/link/?req=doc&amp;base=RLAW926&amp;n=299284&amp;date=18.07.2025&amp;dst=100039&amp;field=134" TargetMode = "External"/>
	<Relationship Id="rId71" Type="http://schemas.openxmlformats.org/officeDocument/2006/relationships/hyperlink" Target="https://login.consultant.ru/link/?req=doc&amp;base=RLAW926&amp;n=233528&amp;date=18.07.2025&amp;dst=100041&amp;field=134" TargetMode = "External"/>
	<Relationship Id="rId72" Type="http://schemas.openxmlformats.org/officeDocument/2006/relationships/hyperlink" Target="https://login.consultant.ru/link/?req=doc&amp;base=RLAW926&amp;n=299284&amp;date=18.07.2025&amp;dst=100041&amp;field=134" TargetMode = "External"/>
	<Relationship Id="rId73" Type="http://schemas.openxmlformats.org/officeDocument/2006/relationships/hyperlink" Target="https://login.consultant.ru/link/?req=doc&amp;base=RLAW926&amp;n=299284&amp;date=18.07.2025&amp;dst=100042&amp;field=134" TargetMode = "External"/>
	<Relationship Id="rId74" Type="http://schemas.openxmlformats.org/officeDocument/2006/relationships/hyperlink" Target="https://login.consultant.ru/link/?req=doc&amp;base=RLAW926&amp;n=233528&amp;date=18.07.2025&amp;dst=100048&amp;field=134" TargetMode = "External"/>
	<Relationship Id="rId75" Type="http://schemas.openxmlformats.org/officeDocument/2006/relationships/hyperlink" Target="https://login.consultant.ru/link/?req=doc&amp;base=RLAW926&amp;n=299284&amp;date=18.07.2025&amp;dst=100044&amp;field=134" TargetMode = "External"/>
	<Relationship Id="rId76" Type="http://schemas.openxmlformats.org/officeDocument/2006/relationships/hyperlink" Target="https://login.consultant.ru/link/?req=doc&amp;base=RLAW926&amp;n=299284&amp;date=18.07.2025&amp;dst=100045&amp;field=134" TargetMode = "External"/>
	<Relationship Id="rId77" Type="http://schemas.openxmlformats.org/officeDocument/2006/relationships/hyperlink" Target="https://login.consultant.ru/link/?req=doc&amp;base=RLAW926&amp;n=299284&amp;date=18.07.2025&amp;dst=100045&amp;field=134" TargetMode = "External"/>
	<Relationship Id="rId78" Type="http://schemas.openxmlformats.org/officeDocument/2006/relationships/hyperlink" Target="https://login.consultant.ru/link/?req=doc&amp;base=RLAW926&amp;n=299284&amp;date=18.07.2025&amp;dst=100046&amp;field=134" TargetMode = "External"/>
	<Relationship Id="rId79" Type="http://schemas.openxmlformats.org/officeDocument/2006/relationships/hyperlink" Target="https://login.consultant.ru/link/?req=doc&amp;base=RLAW926&amp;n=233528&amp;date=18.07.2025&amp;dst=100050&amp;field=134" TargetMode = "External"/>
	<Relationship Id="rId80" Type="http://schemas.openxmlformats.org/officeDocument/2006/relationships/hyperlink" Target="https://login.consultant.ru/link/?req=doc&amp;base=RLAW926&amp;n=299284&amp;date=18.07.2025&amp;dst=100048&amp;field=134" TargetMode = "External"/>
	<Relationship Id="rId81" Type="http://schemas.openxmlformats.org/officeDocument/2006/relationships/hyperlink" Target="https://login.consultant.ru/link/?req=doc&amp;base=RLAW926&amp;n=233528&amp;date=18.07.2025&amp;dst=100053&amp;field=134" TargetMode = "External"/>
	<Relationship Id="rId82" Type="http://schemas.openxmlformats.org/officeDocument/2006/relationships/hyperlink" Target="https://login.consultant.ru/link/?req=doc&amp;base=RLAW926&amp;n=315242&amp;date=18.07.2025" TargetMode = "External"/>
	<Relationship Id="rId83" Type="http://schemas.openxmlformats.org/officeDocument/2006/relationships/hyperlink" Target="https://login.consultant.ru/link/?req=doc&amp;base=RLAW926&amp;n=233528&amp;date=18.07.2025&amp;dst=100057&amp;field=134" TargetMode = "External"/>
	<Relationship Id="rId84" Type="http://schemas.openxmlformats.org/officeDocument/2006/relationships/hyperlink" Target="https://login.consultant.ru/link/?req=doc&amp;base=RLAW926&amp;n=233528&amp;date=18.07.2025&amp;dst=100058&amp;field=134" TargetMode = "External"/>
	<Relationship Id="rId85" Type="http://schemas.openxmlformats.org/officeDocument/2006/relationships/hyperlink" Target="https://login.consultant.ru/link/?req=doc&amp;base=RLAW926&amp;n=299284&amp;date=18.07.2025&amp;dst=100049&amp;field=134" TargetMode = "External"/>
	<Relationship Id="rId86" Type="http://schemas.openxmlformats.org/officeDocument/2006/relationships/hyperlink" Target="https://login.consultant.ru/link/?req=doc&amp;base=RLAW926&amp;n=174736&amp;date=18.07.2025&amp;dst=100054&amp;field=134" TargetMode = "External"/>
	<Relationship Id="rId87" Type="http://schemas.openxmlformats.org/officeDocument/2006/relationships/hyperlink" Target="https://login.consultant.ru/link/?req=doc&amp;base=RLAW926&amp;n=233528&amp;date=18.07.2025&amp;dst=100061&amp;field=134" TargetMode = "External"/>
	<Relationship Id="rId88" Type="http://schemas.openxmlformats.org/officeDocument/2006/relationships/hyperlink" Target="https://login.consultant.ru/link/?req=doc&amp;base=RLAW926&amp;n=299284&amp;date=18.07.2025&amp;dst=100051&amp;field=134" TargetMode = "External"/>
	<Relationship Id="rId89" Type="http://schemas.openxmlformats.org/officeDocument/2006/relationships/hyperlink" Target="https://login.consultant.ru/link/?req=doc&amp;base=RLAW926&amp;n=233528&amp;date=18.07.2025&amp;dst=100062&amp;field=134" TargetMode = "External"/>
	<Relationship Id="rId90" Type="http://schemas.openxmlformats.org/officeDocument/2006/relationships/hyperlink" Target="https://login.consultant.ru/link/?req=doc&amp;base=RLAW926&amp;n=299284&amp;date=18.07.2025&amp;dst=100054&amp;field=134" TargetMode = "External"/>
	<Relationship Id="rId91" Type="http://schemas.openxmlformats.org/officeDocument/2006/relationships/hyperlink" Target="https://login.consultant.ru/link/?req=doc&amp;base=RLAW926&amp;n=232987&amp;date=18.07.2025&amp;dst=100013&amp;field=134" TargetMode = "External"/>
	<Relationship Id="rId92" Type="http://schemas.openxmlformats.org/officeDocument/2006/relationships/hyperlink" Target="https://login.consultant.ru/link/?req=doc&amp;base=RLAW926&amp;n=299284&amp;date=18.07.2025&amp;dst=100055&amp;field=134" TargetMode = "External"/>
	<Relationship Id="rId93" Type="http://schemas.openxmlformats.org/officeDocument/2006/relationships/hyperlink" Target="https://login.consultant.ru/link/?req=doc&amp;base=RLAW926&amp;n=233528&amp;date=18.07.2025&amp;dst=100067&amp;field=134" TargetMode = "External"/>
	<Relationship Id="rId94" Type="http://schemas.openxmlformats.org/officeDocument/2006/relationships/hyperlink" Target="https://login.consultant.ru/link/?req=doc&amp;base=RLAW926&amp;n=244607&amp;date=18.07.2025&amp;dst=100011&amp;field=134" TargetMode = "External"/>
	<Relationship Id="rId95" Type="http://schemas.openxmlformats.org/officeDocument/2006/relationships/hyperlink" Target="https://login.consultant.ru/link/?req=doc&amp;base=RLAW926&amp;n=233528&amp;date=18.07.2025&amp;dst=100068&amp;field=134" TargetMode = "External"/>
	<Relationship Id="rId96" Type="http://schemas.openxmlformats.org/officeDocument/2006/relationships/hyperlink" Target="https://login.consultant.ru/link/?req=doc&amp;base=RLAW926&amp;n=232987&amp;date=18.07.2025&amp;dst=100015&amp;field=134" TargetMode = "External"/>
	<Relationship Id="rId97" Type="http://schemas.openxmlformats.org/officeDocument/2006/relationships/hyperlink" Target="https://login.consultant.ru/link/?req=doc&amp;base=RLAW926&amp;n=299284&amp;date=18.07.2025&amp;dst=100059&amp;field=134" TargetMode = "External"/>
	<Relationship Id="rId98" Type="http://schemas.openxmlformats.org/officeDocument/2006/relationships/hyperlink" Target="https://login.consultant.ru/link/?req=doc&amp;base=RLAW926&amp;n=299284&amp;date=18.07.2025&amp;dst=100060&amp;field=134" TargetMode = "External"/>
	<Relationship Id="rId99" Type="http://schemas.openxmlformats.org/officeDocument/2006/relationships/hyperlink" Target="https://login.consultant.ru/link/?req=doc&amp;base=RLAW926&amp;n=233528&amp;date=18.07.2025&amp;dst=100070&amp;field=134" TargetMode = "External"/>
	<Relationship Id="rId100" Type="http://schemas.openxmlformats.org/officeDocument/2006/relationships/hyperlink" Target="https://login.consultant.ru/link/?req=doc&amp;base=RLAW926&amp;n=233528&amp;date=18.07.2025&amp;dst=100071&amp;field=134" TargetMode = "External"/>
	<Relationship Id="rId101" Type="http://schemas.openxmlformats.org/officeDocument/2006/relationships/hyperlink" Target="https://login.consultant.ru/link/?req=doc&amp;base=RLAW926&amp;n=315242&amp;date=18.07.2025" TargetMode = "External"/>
	<Relationship Id="rId102" Type="http://schemas.openxmlformats.org/officeDocument/2006/relationships/hyperlink" Target="https://login.consultant.ru/link/?req=doc&amp;base=RLAW926&amp;n=174736&amp;date=18.07.2025&amp;dst=100056&amp;field=134" TargetMode = "External"/>
	<Relationship Id="rId103" Type="http://schemas.openxmlformats.org/officeDocument/2006/relationships/hyperlink" Target="https://login.consultant.ru/link/?req=doc&amp;base=RLAW926&amp;n=182179&amp;date=18.07.2025&amp;dst=100015&amp;field=134" TargetMode = "External"/>
	<Relationship Id="rId104" Type="http://schemas.openxmlformats.org/officeDocument/2006/relationships/hyperlink" Target="https://login.consultant.ru/link/?req=doc&amp;base=RLAW926&amp;n=233528&amp;date=18.07.2025&amp;dst=100072&amp;field=134" TargetMode = "External"/>
	<Relationship Id="rId105" Type="http://schemas.openxmlformats.org/officeDocument/2006/relationships/hyperlink" Target="https://login.consultant.ru/link/?req=doc&amp;base=RLAW926&amp;n=203311&amp;date=18.07.2025&amp;dst=100009&amp;field=134" TargetMode = "External"/>
	<Relationship Id="rId106" Type="http://schemas.openxmlformats.org/officeDocument/2006/relationships/hyperlink" Target="https://login.consultant.ru/link/?req=doc&amp;base=RLAW926&amp;n=233529&amp;date=18.07.2025&amp;dst=100009&amp;field=134" TargetMode = "External"/>
	<Relationship Id="rId107" Type="http://schemas.openxmlformats.org/officeDocument/2006/relationships/hyperlink" Target="https://login.consultant.ru/link/?req=doc&amp;base=RLAW926&amp;n=232987&amp;date=18.07.2025&amp;dst=100016&amp;field=134" TargetMode = "External"/>
	<Relationship Id="rId108" Type="http://schemas.openxmlformats.org/officeDocument/2006/relationships/hyperlink" Target="https://login.consultant.ru/link/?req=doc&amp;base=RLAW926&amp;n=260860&amp;date=18.07.2025&amp;dst=100009&amp;field=134" TargetMode = "External"/>
	<Relationship Id="rId109" Type="http://schemas.openxmlformats.org/officeDocument/2006/relationships/hyperlink" Target="https://login.consultant.ru/link/?req=doc&amp;base=RLAW926&amp;n=281779&amp;date=18.07.2025&amp;dst=100009&amp;field=134" TargetMode = "External"/>
	<Relationship Id="rId110" Type="http://schemas.openxmlformats.org/officeDocument/2006/relationships/hyperlink" Target="https://login.consultant.ru/link/?req=doc&amp;base=RLAW926&amp;n=299284&amp;date=18.07.2025&amp;dst=100061&amp;field=134" TargetMode = "External"/>
	<Relationship Id="rId111" Type="http://schemas.openxmlformats.org/officeDocument/2006/relationships/hyperlink" Target="https://login.consultant.ru/link/?req=doc&amp;base=RLAW926&amp;n=319688&amp;date=18.07.2025&amp;dst=100009&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здравоохранения ХМАО - Югры от 05.05.2017 N 6-нп
(ред. от 26.02.2025)
"Об утверждении порядка конкурсного отбора медицинских (фармацевтических) работников, прибывших после 1 января 2025 года из других субъектов Российской Федерации на работу в медицинские (фармацевтические) организации, подведомственные Департаменту здравоохранения Ханты-Мансийского автономного округа - Югры, по одной из востребованных должностей"</dc:title>
  <dcterms:created xsi:type="dcterms:W3CDTF">2025-07-18T08:48:32Z</dcterms:created>
</cp:coreProperties>
</file>