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082" w:rsidRPr="003D1082" w:rsidRDefault="003D1082" w:rsidP="00817317">
      <w:pPr>
        <w:tabs>
          <w:tab w:val="left" w:pos="4470"/>
          <w:tab w:val="left" w:pos="7485"/>
        </w:tabs>
        <w:spacing w:after="0" w:line="240" w:lineRule="auto"/>
        <w:jc w:val="center"/>
        <w:rPr>
          <w:rFonts w:ascii="Calibri" w:eastAsia="Times New Roman" w:hAnsi="Calibri" w:cs="Times New Roman"/>
          <w:sz w:val="28"/>
          <w:szCs w:val="28"/>
          <w:lang w:eastAsia="ru-RU"/>
        </w:rPr>
      </w:pPr>
      <w:r w:rsidRPr="003D1082">
        <w:rPr>
          <w:rFonts w:ascii="Calibri" w:eastAsia="Times New Roman" w:hAnsi="Calibri" w:cs="Times New Roman"/>
          <w:noProof/>
          <w:sz w:val="28"/>
          <w:szCs w:val="28"/>
          <w:lang w:eastAsia="ru-RU"/>
        </w:rPr>
        <w:drawing>
          <wp:anchor distT="0" distB="0" distL="114300" distR="114300" simplePos="0" relativeHeight="251659264" behindDoc="0" locked="0" layoutInCell="1" allowOverlap="1" wp14:anchorId="1965EDED" wp14:editId="766556DD">
            <wp:simplePos x="0" y="0"/>
            <wp:positionH relativeFrom="column">
              <wp:posOffset>2501900</wp:posOffset>
            </wp:positionH>
            <wp:positionV relativeFrom="paragraph">
              <wp:posOffset>-517525</wp:posOffset>
            </wp:positionV>
            <wp:extent cx="693420" cy="753110"/>
            <wp:effectExtent l="0" t="0" r="0" b="8890"/>
            <wp:wrapTopAndBottom/>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a:srcRect/>
                    <a:stretch>
                      <a:fillRect/>
                    </a:stretch>
                  </pic:blipFill>
                  <pic:spPr bwMode="auto">
                    <a:xfrm>
                      <a:off x="0" y="0"/>
                      <a:ext cx="693420" cy="753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D1082">
        <w:rPr>
          <w:rFonts w:ascii="Times New Roman" w:eastAsia="Times New Roman" w:hAnsi="Times New Roman" w:cs="Times New Roman"/>
          <w:b/>
          <w:sz w:val="28"/>
          <w:szCs w:val="28"/>
          <w:lang w:eastAsia="ru-RU"/>
        </w:rPr>
        <w:t>ДЕПАРТАМЕНТ ЗДРАВООХРАНЕНИЯ</w:t>
      </w:r>
    </w:p>
    <w:p w:rsidR="003D1082" w:rsidRPr="003D1082" w:rsidRDefault="003D1082" w:rsidP="00817317">
      <w:pPr>
        <w:spacing w:after="0" w:line="240" w:lineRule="auto"/>
        <w:jc w:val="center"/>
        <w:rPr>
          <w:rFonts w:ascii="Times New Roman" w:eastAsia="Times New Roman" w:hAnsi="Times New Roman" w:cs="Times New Roman"/>
          <w:b/>
          <w:sz w:val="28"/>
          <w:szCs w:val="28"/>
          <w:lang w:eastAsia="ru-RU"/>
        </w:rPr>
      </w:pPr>
      <w:r w:rsidRPr="003D1082">
        <w:rPr>
          <w:rFonts w:ascii="Times New Roman" w:eastAsia="Times New Roman" w:hAnsi="Times New Roman" w:cs="Times New Roman"/>
          <w:b/>
          <w:sz w:val="28"/>
          <w:szCs w:val="28"/>
          <w:lang w:eastAsia="ru-RU"/>
        </w:rPr>
        <w:t>ХАНТЫ-МАНСИЙСКОГО АВТОНОМНОГО ОКРУГА – ЮГРЫ</w:t>
      </w:r>
    </w:p>
    <w:p w:rsidR="003D1082" w:rsidRPr="003D1082" w:rsidRDefault="003D1082" w:rsidP="00817317">
      <w:pPr>
        <w:spacing w:after="0" w:line="240" w:lineRule="auto"/>
        <w:jc w:val="center"/>
        <w:rPr>
          <w:rFonts w:ascii="Times New Roman" w:eastAsia="Times New Roman" w:hAnsi="Times New Roman" w:cs="Times New Roman"/>
          <w:b/>
          <w:sz w:val="28"/>
          <w:szCs w:val="28"/>
          <w:lang w:eastAsia="ru-RU"/>
        </w:rPr>
      </w:pPr>
      <w:r w:rsidRPr="003D1082">
        <w:rPr>
          <w:rFonts w:ascii="Times New Roman" w:eastAsia="Times New Roman" w:hAnsi="Times New Roman" w:cs="Times New Roman"/>
          <w:b/>
          <w:sz w:val="28"/>
          <w:szCs w:val="28"/>
          <w:lang w:eastAsia="ru-RU"/>
        </w:rPr>
        <w:t>(</w:t>
      </w:r>
      <w:proofErr w:type="spellStart"/>
      <w:r w:rsidRPr="003D1082">
        <w:rPr>
          <w:rFonts w:ascii="Times New Roman" w:eastAsia="Times New Roman" w:hAnsi="Times New Roman" w:cs="Times New Roman"/>
          <w:b/>
          <w:sz w:val="28"/>
          <w:szCs w:val="28"/>
          <w:lang w:eastAsia="ru-RU"/>
        </w:rPr>
        <w:t>Депздрав</w:t>
      </w:r>
      <w:proofErr w:type="spellEnd"/>
      <w:r w:rsidRPr="003D1082">
        <w:rPr>
          <w:rFonts w:ascii="Times New Roman" w:eastAsia="Times New Roman" w:hAnsi="Times New Roman" w:cs="Times New Roman"/>
          <w:b/>
          <w:sz w:val="28"/>
          <w:szCs w:val="28"/>
          <w:lang w:eastAsia="ru-RU"/>
        </w:rPr>
        <w:t xml:space="preserve"> Югры)</w:t>
      </w:r>
    </w:p>
    <w:p w:rsidR="003D1082" w:rsidRPr="00817317" w:rsidRDefault="003D1082" w:rsidP="00817317">
      <w:pPr>
        <w:spacing w:after="0" w:line="240" w:lineRule="auto"/>
        <w:rPr>
          <w:rFonts w:ascii="Times New Roman" w:eastAsia="Times New Roman" w:hAnsi="Times New Roman" w:cs="Times New Roman"/>
          <w:caps/>
          <w:sz w:val="28"/>
          <w:szCs w:val="28"/>
          <w:lang w:eastAsia="ru-RU"/>
        </w:rPr>
      </w:pPr>
    </w:p>
    <w:p w:rsidR="003D1082" w:rsidRPr="003D1082" w:rsidRDefault="003D1082" w:rsidP="00817317">
      <w:pPr>
        <w:spacing w:after="0" w:line="240" w:lineRule="auto"/>
        <w:jc w:val="center"/>
        <w:rPr>
          <w:rFonts w:ascii="Times New Roman" w:eastAsia="Times New Roman" w:hAnsi="Times New Roman" w:cs="Times New Roman"/>
          <w:b/>
          <w:caps/>
          <w:spacing w:val="20"/>
          <w:sz w:val="36"/>
          <w:szCs w:val="36"/>
          <w:lang w:eastAsia="ru-RU"/>
        </w:rPr>
      </w:pPr>
      <w:proofErr w:type="gramStart"/>
      <w:r w:rsidRPr="003D1082">
        <w:rPr>
          <w:rFonts w:ascii="Times New Roman" w:eastAsia="Times New Roman" w:hAnsi="Times New Roman" w:cs="Times New Roman"/>
          <w:b/>
          <w:caps/>
          <w:spacing w:val="20"/>
          <w:sz w:val="36"/>
          <w:szCs w:val="36"/>
          <w:lang w:eastAsia="ru-RU"/>
        </w:rPr>
        <w:t>п</w:t>
      </w:r>
      <w:proofErr w:type="gramEnd"/>
      <w:r w:rsidR="00817317">
        <w:rPr>
          <w:rFonts w:ascii="Times New Roman" w:eastAsia="Times New Roman" w:hAnsi="Times New Roman" w:cs="Times New Roman"/>
          <w:b/>
          <w:caps/>
          <w:spacing w:val="20"/>
          <w:sz w:val="36"/>
          <w:szCs w:val="36"/>
          <w:lang w:eastAsia="ru-RU"/>
        </w:rPr>
        <w:t xml:space="preserve"> </w:t>
      </w:r>
      <w:r w:rsidRPr="003D1082">
        <w:rPr>
          <w:rFonts w:ascii="Times New Roman" w:eastAsia="Times New Roman" w:hAnsi="Times New Roman" w:cs="Times New Roman"/>
          <w:b/>
          <w:caps/>
          <w:spacing w:val="20"/>
          <w:sz w:val="36"/>
          <w:szCs w:val="36"/>
          <w:lang w:eastAsia="ru-RU"/>
        </w:rPr>
        <w:t>р</w:t>
      </w:r>
      <w:r w:rsidR="00817317">
        <w:rPr>
          <w:rFonts w:ascii="Times New Roman" w:eastAsia="Times New Roman" w:hAnsi="Times New Roman" w:cs="Times New Roman"/>
          <w:b/>
          <w:caps/>
          <w:spacing w:val="20"/>
          <w:sz w:val="36"/>
          <w:szCs w:val="36"/>
          <w:lang w:eastAsia="ru-RU"/>
        </w:rPr>
        <w:t xml:space="preserve"> </w:t>
      </w:r>
      <w:r w:rsidRPr="003D1082">
        <w:rPr>
          <w:rFonts w:ascii="Times New Roman" w:eastAsia="Times New Roman" w:hAnsi="Times New Roman" w:cs="Times New Roman"/>
          <w:b/>
          <w:caps/>
          <w:spacing w:val="20"/>
          <w:sz w:val="36"/>
          <w:szCs w:val="36"/>
          <w:lang w:eastAsia="ru-RU"/>
        </w:rPr>
        <w:t>и</w:t>
      </w:r>
      <w:r w:rsidR="00817317">
        <w:rPr>
          <w:rFonts w:ascii="Times New Roman" w:eastAsia="Times New Roman" w:hAnsi="Times New Roman" w:cs="Times New Roman"/>
          <w:b/>
          <w:caps/>
          <w:spacing w:val="20"/>
          <w:sz w:val="36"/>
          <w:szCs w:val="36"/>
          <w:lang w:eastAsia="ru-RU"/>
        </w:rPr>
        <w:t xml:space="preserve"> </w:t>
      </w:r>
      <w:r w:rsidRPr="003D1082">
        <w:rPr>
          <w:rFonts w:ascii="Times New Roman" w:eastAsia="Times New Roman" w:hAnsi="Times New Roman" w:cs="Times New Roman"/>
          <w:b/>
          <w:caps/>
          <w:spacing w:val="20"/>
          <w:sz w:val="36"/>
          <w:szCs w:val="36"/>
          <w:lang w:eastAsia="ru-RU"/>
        </w:rPr>
        <w:t>к</w:t>
      </w:r>
      <w:r w:rsidR="00817317">
        <w:rPr>
          <w:rFonts w:ascii="Times New Roman" w:eastAsia="Times New Roman" w:hAnsi="Times New Roman" w:cs="Times New Roman"/>
          <w:b/>
          <w:caps/>
          <w:spacing w:val="20"/>
          <w:sz w:val="36"/>
          <w:szCs w:val="36"/>
          <w:lang w:eastAsia="ru-RU"/>
        </w:rPr>
        <w:t xml:space="preserve"> </w:t>
      </w:r>
      <w:r w:rsidRPr="003D1082">
        <w:rPr>
          <w:rFonts w:ascii="Times New Roman" w:eastAsia="Times New Roman" w:hAnsi="Times New Roman" w:cs="Times New Roman"/>
          <w:b/>
          <w:caps/>
          <w:spacing w:val="20"/>
          <w:sz w:val="36"/>
          <w:szCs w:val="36"/>
          <w:lang w:eastAsia="ru-RU"/>
        </w:rPr>
        <w:t>а</w:t>
      </w:r>
      <w:r w:rsidR="00817317">
        <w:rPr>
          <w:rFonts w:ascii="Times New Roman" w:eastAsia="Times New Roman" w:hAnsi="Times New Roman" w:cs="Times New Roman"/>
          <w:b/>
          <w:caps/>
          <w:spacing w:val="20"/>
          <w:sz w:val="36"/>
          <w:szCs w:val="36"/>
          <w:lang w:eastAsia="ru-RU"/>
        </w:rPr>
        <w:t xml:space="preserve"> </w:t>
      </w:r>
      <w:r w:rsidRPr="003D1082">
        <w:rPr>
          <w:rFonts w:ascii="Times New Roman" w:eastAsia="Times New Roman" w:hAnsi="Times New Roman" w:cs="Times New Roman"/>
          <w:b/>
          <w:caps/>
          <w:spacing w:val="20"/>
          <w:sz w:val="36"/>
          <w:szCs w:val="36"/>
          <w:lang w:eastAsia="ru-RU"/>
        </w:rPr>
        <w:t>з</w:t>
      </w:r>
    </w:p>
    <w:p w:rsidR="00ED5F62" w:rsidRDefault="00ED5F62" w:rsidP="00817317">
      <w:pPr>
        <w:tabs>
          <w:tab w:val="left" w:pos="1134"/>
        </w:tabs>
        <w:spacing w:after="0" w:line="240" w:lineRule="auto"/>
        <w:jc w:val="center"/>
        <w:rPr>
          <w:rFonts w:ascii="Times New Roman" w:eastAsia="Times New Roman" w:hAnsi="Times New Roman" w:cs="Times New Roman"/>
          <w:sz w:val="28"/>
          <w:szCs w:val="28"/>
          <w:lang w:eastAsia="ru-RU"/>
        </w:rPr>
      </w:pPr>
    </w:p>
    <w:p w:rsidR="00ED5F62" w:rsidRDefault="00ED5F62" w:rsidP="00817317">
      <w:pPr>
        <w:tabs>
          <w:tab w:val="left" w:pos="1134"/>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программ </w:t>
      </w:r>
      <w:r w:rsidRPr="003D1082">
        <w:rPr>
          <w:rFonts w:ascii="Times New Roman" w:eastAsia="Times New Roman" w:hAnsi="Times New Roman" w:cs="Times New Roman"/>
          <w:sz w:val="28"/>
          <w:szCs w:val="28"/>
          <w:lang w:eastAsia="ru-RU"/>
        </w:rPr>
        <w:t>инструктажей по охране труда</w:t>
      </w:r>
      <w:r>
        <w:rPr>
          <w:rFonts w:ascii="Times New Roman" w:eastAsia="Times New Roman" w:hAnsi="Times New Roman" w:cs="Times New Roman"/>
          <w:sz w:val="28"/>
          <w:szCs w:val="28"/>
          <w:lang w:eastAsia="ru-RU"/>
        </w:rPr>
        <w:t xml:space="preserve"> </w:t>
      </w:r>
    </w:p>
    <w:p w:rsidR="00B42767" w:rsidRDefault="00B42767" w:rsidP="00817317">
      <w:pPr>
        <w:spacing w:after="0" w:line="240" w:lineRule="auto"/>
        <w:rPr>
          <w:rFonts w:ascii="Times New Roman" w:eastAsia="Times New Roman" w:hAnsi="Times New Roman" w:cs="Times New Roman"/>
          <w:sz w:val="28"/>
          <w:szCs w:val="28"/>
          <w:lang w:eastAsia="ru-RU"/>
        </w:rPr>
      </w:pPr>
    </w:p>
    <w:p w:rsidR="00B42767" w:rsidRDefault="00B42767" w:rsidP="00817317">
      <w:pPr>
        <w:spacing w:after="0" w:line="240" w:lineRule="auto"/>
        <w:rPr>
          <w:rFonts w:ascii="Times New Roman" w:eastAsia="Times New Roman" w:hAnsi="Times New Roman" w:cs="Times New Roman"/>
          <w:sz w:val="28"/>
          <w:szCs w:val="28"/>
          <w:lang w:eastAsia="ru-RU"/>
        </w:rPr>
      </w:pPr>
    </w:p>
    <w:p w:rsidR="003D1082" w:rsidRPr="00B42767" w:rsidRDefault="00817317" w:rsidP="00817317">
      <w:pPr>
        <w:spacing w:after="0" w:line="240" w:lineRule="auto"/>
        <w:rPr>
          <w:rFonts w:ascii="Times New Roman" w:eastAsia="Times New Roman" w:hAnsi="Times New Roman" w:cs="Times New Roman"/>
          <w:sz w:val="28"/>
          <w:szCs w:val="28"/>
          <w:lang w:eastAsia="ru-RU"/>
        </w:rPr>
      </w:pPr>
      <w:r w:rsidRPr="00B42767">
        <w:rPr>
          <w:rFonts w:ascii="Times New Roman" w:eastAsia="Times New Roman" w:hAnsi="Times New Roman" w:cs="Times New Roman"/>
          <w:sz w:val="28"/>
          <w:szCs w:val="28"/>
          <w:lang w:eastAsia="ru-RU"/>
        </w:rPr>
        <w:t xml:space="preserve">от </w:t>
      </w:r>
      <w:r w:rsidR="00B42E6F">
        <w:rPr>
          <w:rFonts w:ascii="Times New Roman" w:eastAsia="Times New Roman" w:hAnsi="Times New Roman" w:cs="Times New Roman"/>
          <w:sz w:val="28"/>
          <w:szCs w:val="28"/>
          <w:lang w:eastAsia="ru-RU"/>
        </w:rPr>
        <w:t xml:space="preserve">      29.07.15</w:t>
      </w:r>
      <w:r w:rsidRPr="00B42767">
        <w:rPr>
          <w:rFonts w:ascii="Times New Roman" w:eastAsia="Times New Roman" w:hAnsi="Times New Roman" w:cs="Times New Roman"/>
          <w:sz w:val="28"/>
          <w:szCs w:val="28"/>
          <w:lang w:eastAsia="ru-RU"/>
        </w:rPr>
        <w:tab/>
      </w:r>
      <w:r w:rsidRPr="00B42767">
        <w:rPr>
          <w:rFonts w:ascii="Times New Roman" w:eastAsia="Times New Roman" w:hAnsi="Times New Roman" w:cs="Times New Roman"/>
          <w:sz w:val="28"/>
          <w:szCs w:val="28"/>
          <w:lang w:eastAsia="ru-RU"/>
        </w:rPr>
        <w:tab/>
      </w:r>
      <w:r w:rsidRPr="00B42767">
        <w:rPr>
          <w:rFonts w:ascii="Times New Roman" w:eastAsia="Times New Roman" w:hAnsi="Times New Roman" w:cs="Times New Roman"/>
          <w:sz w:val="28"/>
          <w:szCs w:val="28"/>
          <w:lang w:eastAsia="ru-RU"/>
        </w:rPr>
        <w:tab/>
      </w:r>
      <w:r w:rsidRPr="00B42767">
        <w:rPr>
          <w:rFonts w:ascii="Times New Roman" w:eastAsia="Times New Roman" w:hAnsi="Times New Roman" w:cs="Times New Roman"/>
          <w:sz w:val="28"/>
          <w:szCs w:val="28"/>
          <w:lang w:eastAsia="ru-RU"/>
        </w:rPr>
        <w:tab/>
      </w:r>
      <w:r w:rsidRPr="00B42767">
        <w:rPr>
          <w:rFonts w:ascii="Times New Roman" w:eastAsia="Times New Roman" w:hAnsi="Times New Roman" w:cs="Times New Roman"/>
          <w:sz w:val="28"/>
          <w:szCs w:val="28"/>
          <w:lang w:eastAsia="ru-RU"/>
        </w:rPr>
        <w:tab/>
      </w:r>
      <w:r w:rsidRPr="00B42767">
        <w:rPr>
          <w:rFonts w:ascii="Times New Roman" w:eastAsia="Times New Roman" w:hAnsi="Times New Roman" w:cs="Times New Roman"/>
          <w:sz w:val="28"/>
          <w:szCs w:val="28"/>
          <w:lang w:eastAsia="ru-RU"/>
        </w:rPr>
        <w:tab/>
      </w:r>
      <w:r w:rsidRPr="00B42767">
        <w:rPr>
          <w:rFonts w:ascii="Times New Roman" w:eastAsia="Times New Roman" w:hAnsi="Times New Roman" w:cs="Times New Roman"/>
          <w:sz w:val="28"/>
          <w:szCs w:val="28"/>
          <w:lang w:eastAsia="ru-RU"/>
        </w:rPr>
        <w:tab/>
      </w:r>
      <w:r w:rsidRPr="00B42767">
        <w:rPr>
          <w:rFonts w:ascii="Times New Roman" w:eastAsia="Times New Roman" w:hAnsi="Times New Roman" w:cs="Times New Roman"/>
          <w:sz w:val="28"/>
          <w:szCs w:val="28"/>
          <w:lang w:eastAsia="ru-RU"/>
        </w:rPr>
        <w:tab/>
        <w:t xml:space="preserve">   </w:t>
      </w:r>
      <w:r w:rsidR="00B42E6F">
        <w:rPr>
          <w:rFonts w:ascii="Times New Roman" w:eastAsia="Times New Roman" w:hAnsi="Times New Roman" w:cs="Times New Roman"/>
          <w:sz w:val="28"/>
          <w:szCs w:val="28"/>
          <w:lang w:eastAsia="ru-RU"/>
        </w:rPr>
        <w:t xml:space="preserve">              </w:t>
      </w:r>
      <w:r w:rsidR="003D1082" w:rsidRPr="00B42767">
        <w:rPr>
          <w:rFonts w:ascii="Times New Roman" w:eastAsia="Times New Roman" w:hAnsi="Times New Roman" w:cs="Times New Roman"/>
          <w:sz w:val="28"/>
          <w:szCs w:val="28"/>
          <w:lang w:eastAsia="ru-RU"/>
        </w:rPr>
        <w:t xml:space="preserve">№ </w:t>
      </w:r>
      <w:r w:rsidR="00B42E6F">
        <w:rPr>
          <w:rFonts w:ascii="Times New Roman" w:eastAsia="Times New Roman" w:hAnsi="Times New Roman" w:cs="Times New Roman"/>
          <w:sz w:val="28"/>
          <w:szCs w:val="28"/>
          <w:lang w:eastAsia="ru-RU"/>
        </w:rPr>
        <w:t>768</w:t>
      </w:r>
    </w:p>
    <w:p w:rsidR="00ED5F62" w:rsidRPr="00B42767" w:rsidRDefault="00817317" w:rsidP="00817317">
      <w:pPr>
        <w:spacing w:after="0" w:line="240" w:lineRule="auto"/>
        <w:rPr>
          <w:rFonts w:ascii="Times New Roman" w:eastAsia="Times New Roman" w:hAnsi="Times New Roman" w:cs="Times New Roman"/>
          <w:sz w:val="28"/>
          <w:szCs w:val="28"/>
          <w:lang w:eastAsia="ru-RU"/>
        </w:rPr>
      </w:pPr>
      <w:r w:rsidRPr="00B42767">
        <w:rPr>
          <w:rFonts w:ascii="Times New Roman" w:eastAsia="Times New Roman" w:hAnsi="Times New Roman" w:cs="Times New Roman"/>
          <w:sz w:val="28"/>
          <w:szCs w:val="28"/>
          <w:lang w:eastAsia="ru-RU"/>
        </w:rPr>
        <w:t>г</w:t>
      </w:r>
      <w:r w:rsidR="00ED5F62" w:rsidRPr="00B42767">
        <w:rPr>
          <w:rFonts w:ascii="Times New Roman" w:eastAsia="Times New Roman" w:hAnsi="Times New Roman" w:cs="Times New Roman"/>
          <w:sz w:val="28"/>
          <w:szCs w:val="28"/>
          <w:lang w:eastAsia="ru-RU"/>
        </w:rPr>
        <w:t xml:space="preserve">. </w:t>
      </w:r>
      <w:proofErr w:type="gramStart"/>
      <w:r w:rsidR="00ED5F62" w:rsidRPr="00B42767">
        <w:rPr>
          <w:rFonts w:ascii="Times New Roman" w:eastAsia="Times New Roman" w:hAnsi="Times New Roman" w:cs="Times New Roman"/>
          <w:sz w:val="28"/>
          <w:szCs w:val="28"/>
          <w:lang w:eastAsia="ru-RU"/>
        </w:rPr>
        <w:t xml:space="preserve">Ханты - </w:t>
      </w:r>
      <w:proofErr w:type="spellStart"/>
      <w:r w:rsidR="00ED5F62" w:rsidRPr="00B42767">
        <w:rPr>
          <w:rFonts w:ascii="Times New Roman" w:eastAsia="Times New Roman" w:hAnsi="Times New Roman" w:cs="Times New Roman"/>
          <w:sz w:val="28"/>
          <w:szCs w:val="28"/>
          <w:lang w:eastAsia="ru-RU"/>
        </w:rPr>
        <w:t>Мансийск</w:t>
      </w:r>
      <w:proofErr w:type="spellEnd"/>
      <w:proofErr w:type="gramEnd"/>
    </w:p>
    <w:p w:rsidR="003D1082" w:rsidRPr="003D1082" w:rsidRDefault="003D1082" w:rsidP="00817317">
      <w:pPr>
        <w:tabs>
          <w:tab w:val="left" w:pos="1134"/>
        </w:tabs>
        <w:spacing w:after="0" w:line="240" w:lineRule="auto"/>
        <w:jc w:val="center"/>
        <w:rPr>
          <w:rFonts w:ascii="Times New Roman" w:eastAsia="Times New Roman" w:hAnsi="Times New Roman" w:cs="Times New Roman"/>
          <w:sz w:val="24"/>
          <w:szCs w:val="24"/>
          <w:lang w:eastAsia="ru-RU"/>
        </w:rPr>
      </w:pPr>
    </w:p>
    <w:p w:rsidR="003D1082" w:rsidRPr="003D1082" w:rsidRDefault="003D1082" w:rsidP="00817317">
      <w:pPr>
        <w:tabs>
          <w:tab w:val="left" w:pos="1134"/>
        </w:tabs>
        <w:spacing w:after="0" w:line="240" w:lineRule="auto"/>
        <w:jc w:val="center"/>
        <w:rPr>
          <w:rFonts w:ascii="Times New Roman" w:eastAsia="Times New Roman" w:hAnsi="Times New Roman" w:cs="Times New Roman"/>
          <w:sz w:val="24"/>
          <w:szCs w:val="24"/>
          <w:lang w:eastAsia="ru-RU"/>
        </w:rPr>
      </w:pPr>
    </w:p>
    <w:p w:rsidR="003D1082" w:rsidRPr="00ED5F62" w:rsidRDefault="003D1082" w:rsidP="00817317">
      <w:pPr>
        <w:pStyle w:val="ConsPlusNormal"/>
        <w:ind w:firstLine="540"/>
        <w:jc w:val="both"/>
        <w:rPr>
          <w:rFonts w:ascii="Times New Roman" w:hAnsi="Times New Roman" w:cs="Times New Roman"/>
          <w:b/>
          <w:sz w:val="28"/>
          <w:szCs w:val="28"/>
        </w:rPr>
      </w:pPr>
      <w:r w:rsidRPr="00ED5F62">
        <w:rPr>
          <w:rFonts w:ascii="Times New Roman" w:hAnsi="Times New Roman" w:cs="Times New Roman"/>
          <w:sz w:val="28"/>
          <w:szCs w:val="28"/>
        </w:rPr>
        <w:t xml:space="preserve">В целях реализации требований охраны труда, установленных Трудовым </w:t>
      </w:r>
      <w:hyperlink r:id="rId9" w:history="1">
        <w:r w:rsidRPr="00ED5F62">
          <w:rPr>
            <w:rFonts w:ascii="Times New Roman" w:hAnsi="Times New Roman" w:cs="Times New Roman"/>
            <w:sz w:val="28"/>
            <w:szCs w:val="28"/>
          </w:rPr>
          <w:t>кодексом</w:t>
        </w:r>
      </w:hyperlink>
      <w:r w:rsidRPr="00ED5F62">
        <w:rPr>
          <w:rFonts w:ascii="Times New Roman" w:hAnsi="Times New Roman" w:cs="Times New Roman"/>
          <w:sz w:val="28"/>
          <w:szCs w:val="28"/>
        </w:rPr>
        <w:t xml:space="preserve"> Российской Федерации, </w:t>
      </w:r>
      <w:hyperlink r:id="rId10" w:history="1">
        <w:r w:rsidRPr="00ED5F62">
          <w:rPr>
            <w:rFonts w:ascii="Times New Roman" w:hAnsi="Times New Roman" w:cs="Times New Roman"/>
            <w:sz w:val="28"/>
            <w:szCs w:val="28"/>
          </w:rPr>
          <w:t>постановлением</w:t>
        </w:r>
      </w:hyperlink>
      <w:r w:rsidRPr="00ED5F62">
        <w:rPr>
          <w:rFonts w:ascii="Times New Roman" w:hAnsi="Times New Roman" w:cs="Times New Roman"/>
          <w:sz w:val="28"/>
          <w:szCs w:val="28"/>
        </w:rPr>
        <w:t xml:space="preserve"> Министерства труда и социального развития Российской Федерации и Министерства образования Российской Федерации от 13.01.2003 N 1/29 "Об утверждении порядка обучения по охране труда и проверки знаний требований охраны труда работников организаций" </w:t>
      </w:r>
      <w:proofErr w:type="gramStart"/>
      <w:r w:rsidRPr="00ED5F62">
        <w:rPr>
          <w:rFonts w:ascii="Times New Roman" w:hAnsi="Times New Roman" w:cs="Times New Roman"/>
          <w:b/>
          <w:sz w:val="28"/>
          <w:szCs w:val="28"/>
        </w:rPr>
        <w:t>п</w:t>
      </w:r>
      <w:proofErr w:type="gramEnd"/>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р</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и</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к</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а</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з</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ы</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в</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а</w:t>
      </w:r>
      <w:r w:rsidR="00817317">
        <w:rPr>
          <w:rFonts w:ascii="Times New Roman" w:hAnsi="Times New Roman" w:cs="Times New Roman"/>
          <w:b/>
          <w:sz w:val="28"/>
          <w:szCs w:val="28"/>
        </w:rPr>
        <w:t xml:space="preserve"> </w:t>
      </w:r>
      <w:r w:rsidRPr="00ED5F62">
        <w:rPr>
          <w:rFonts w:ascii="Times New Roman" w:hAnsi="Times New Roman" w:cs="Times New Roman"/>
          <w:b/>
          <w:sz w:val="28"/>
          <w:szCs w:val="28"/>
        </w:rPr>
        <w:t>ю:</w:t>
      </w:r>
    </w:p>
    <w:p w:rsidR="003D1082" w:rsidRDefault="003D1082" w:rsidP="00817317">
      <w:pPr>
        <w:pStyle w:val="ConsPlusNormal"/>
        <w:ind w:firstLine="540"/>
        <w:jc w:val="both"/>
        <w:rPr>
          <w:rFonts w:ascii="Times New Roman" w:hAnsi="Times New Roman" w:cs="Times New Roman"/>
          <w:b/>
          <w:sz w:val="28"/>
          <w:szCs w:val="28"/>
        </w:rPr>
      </w:pPr>
    </w:p>
    <w:p w:rsidR="003D1082" w:rsidRPr="003D1082" w:rsidRDefault="003D1082" w:rsidP="00817317">
      <w:pPr>
        <w:numPr>
          <w:ilvl w:val="0"/>
          <w:numId w:val="1"/>
        </w:numPr>
        <w:tabs>
          <w:tab w:val="left" w:pos="1134"/>
        </w:tabs>
        <w:spacing w:after="0" w:line="240" w:lineRule="auto"/>
        <w:ind w:left="0" w:firstLine="567"/>
        <w:contextualSpacing/>
        <w:jc w:val="both"/>
        <w:textAlignment w:val="baseline"/>
        <w:rPr>
          <w:rFonts w:ascii="Times New Roman" w:eastAsia="Times New Roman" w:hAnsi="Times New Roman" w:cs="Times New Roman"/>
          <w:sz w:val="28"/>
          <w:szCs w:val="28"/>
          <w:lang w:eastAsia="ru-RU"/>
        </w:rPr>
      </w:pPr>
      <w:r w:rsidRPr="003D1082">
        <w:rPr>
          <w:rFonts w:ascii="Times New Roman" w:eastAsia="Times New Roman" w:hAnsi="Times New Roman" w:cs="Times New Roman"/>
          <w:sz w:val="28"/>
          <w:szCs w:val="28"/>
          <w:lang w:eastAsia="ru-RU"/>
        </w:rPr>
        <w:t xml:space="preserve">Утвердить программу проведения вводного инструктажа по охране труда </w:t>
      </w:r>
      <w:r>
        <w:rPr>
          <w:rFonts w:ascii="Times New Roman" w:eastAsia="Times New Roman" w:hAnsi="Times New Roman" w:cs="Times New Roman"/>
          <w:sz w:val="28"/>
          <w:szCs w:val="28"/>
          <w:lang w:eastAsia="ru-RU"/>
        </w:rPr>
        <w:t xml:space="preserve">в </w:t>
      </w:r>
      <w:r w:rsidRPr="003D1082">
        <w:rPr>
          <w:rFonts w:ascii="Times New Roman" w:eastAsia="Times New Roman" w:hAnsi="Times New Roman" w:cs="Times New Roman"/>
          <w:sz w:val="28"/>
          <w:szCs w:val="28"/>
          <w:lang w:eastAsia="ru-RU"/>
        </w:rPr>
        <w:t>Департамент</w:t>
      </w:r>
      <w:r>
        <w:rPr>
          <w:rFonts w:ascii="Times New Roman" w:eastAsia="Times New Roman" w:hAnsi="Times New Roman" w:cs="Times New Roman"/>
          <w:sz w:val="28"/>
          <w:szCs w:val="28"/>
          <w:lang w:eastAsia="ru-RU"/>
        </w:rPr>
        <w:t xml:space="preserve">е здравоохранения Ханты – Мансийского автономного округа – Югры </w:t>
      </w:r>
      <w:r w:rsidR="00B427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приложени</w:t>
      </w:r>
      <w:r w:rsidR="00B42767">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1</w:t>
      </w:r>
      <w:r w:rsidR="00B427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B42767" w:rsidRDefault="003D1082" w:rsidP="00817317">
      <w:pPr>
        <w:pStyle w:val="a3"/>
        <w:numPr>
          <w:ilvl w:val="0"/>
          <w:numId w:val="1"/>
        </w:numPr>
        <w:tabs>
          <w:tab w:val="left" w:pos="1134"/>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B42767">
        <w:rPr>
          <w:rFonts w:ascii="Times New Roman" w:eastAsia="Times New Roman" w:hAnsi="Times New Roman" w:cs="Times New Roman"/>
          <w:sz w:val="28"/>
          <w:szCs w:val="28"/>
          <w:lang w:eastAsia="ru-RU"/>
        </w:rPr>
        <w:t xml:space="preserve">Утвердить программу проведения первичного (повторного) инструктажа по охране труда в Департаменте здравоохранения Ханты – Мансийского автономного округа – Югры </w:t>
      </w:r>
      <w:r w:rsidR="00B42767" w:rsidRPr="00B42767">
        <w:rPr>
          <w:rFonts w:ascii="Times New Roman" w:eastAsia="Times New Roman" w:hAnsi="Times New Roman" w:cs="Times New Roman"/>
          <w:sz w:val="28"/>
          <w:szCs w:val="28"/>
          <w:lang w:eastAsia="ru-RU"/>
        </w:rPr>
        <w:t xml:space="preserve">(приложение </w:t>
      </w:r>
      <w:r w:rsidR="00B42767">
        <w:rPr>
          <w:rFonts w:ascii="Times New Roman" w:eastAsia="Times New Roman" w:hAnsi="Times New Roman" w:cs="Times New Roman"/>
          <w:sz w:val="28"/>
          <w:szCs w:val="28"/>
          <w:lang w:eastAsia="ru-RU"/>
        </w:rPr>
        <w:t>2</w:t>
      </w:r>
      <w:r w:rsidR="00B42767" w:rsidRPr="00B42767">
        <w:rPr>
          <w:rFonts w:ascii="Times New Roman" w:eastAsia="Times New Roman" w:hAnsi="Times New Roman" w:cs="Times New Roman"/>
          <w:sz w:val="28"/>
          <w:szCs w:val="28"/>
          <w:lang w:eastAsia="ru-RU"/>
        </w:rPr>
        <w:t>)</w:t>
      </w:r>
      <w:r w:rsidR="00B42767">
        <w:rPr>
          <w:rFonts w:ascii="Times New Roman" w:eastAsia="Times New Roman" w:hAnsi="Times New Roman" w:cs="Times New Roman"/>
          <w:sz w:val="28"/>
          <w:szCs w:val="28"/>
          <w:lang w:eastAsia="ru-RU"/>
        </w:rPr>
        <w:t>.</w:t>
      </w:r>
    </w:p>
    <w:p w:rsidR="003D1082" w:rsidRPr="00B42767" w:rsidRDefault="003D1082" w:rsidP="00817317">
      <w:pPr>
        <w:pStyle w:val="a3"/>
        <w:numPr>
          <w:ilvl w:val="0"/>
          <w:numId w:val="1"/>
        </w:numPr>
        <w:tabs>
          <w:tab w:val="left" w:pos="1134"/>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B42767">
        <w:rPr>
          <w:rFonts w:ascii="Times New Roman" w:eastAsia="Times New Roman" w:hAnsi="Times New Roman" w:cs="Times New Roman"/>
          <w:sz w:val="28"/>
          <w:szCs w:val="28"/>
          <w:lang w:eastAsia="ru-RU"/>
        </w:rPr>
        <w:t xml:space="preserve">Утвердить сроки, место, порядок проведения вводного, первичного и повторного инструктажа </w:t>
      </w:r>
      <w:r w:rsidR="00B42767">
        <w:rPr>
          <w:rFonts w:ascii="Times New Roman" w:eastAsia="Times New Roman" w:hAnsi="Times New Roman" w:cs="Times New Roman"/>
          <w:sz w:val="28"/>
          <w:szCs w:val="28"/>
          <w:lang w:eastAsia="ru-RU"/>
        </w:rPr>
        <w:t>(приложение 3)</w:t>
      </w:r>
      <w:r w:rsidRPr="00B42767">
        <w:rPr>
          <w:rFonts w:ascii="Times New Roman" w:eastAsia="Times New Roman" w:hAnsi="Times New Roman" w:cs="Times New Roman"/>
          <w:sz w:val="28"/>
          <w:szCs w:val="28"/>
          <w:lang w:eastAsia="ru-RU"/>
        </w:rPr>
        <w:t>.</w:t>
      </w:r>
    </w:p>
    <w:p w:rsidR="00EF16D5" w:rsidRPr="00ED5F62" w:rsidRDefault="00EF16D5" w:rsidP="00817317">
      <w:pPr>
        <w:pStyle w:val="ConsPlusNormal"/>
        <w:numPr>
          <w:ilvl w:val="0"/>
          <w:numId w:val="1"/>
        </w:numPr>
        <w:ind w:left="0" w:firstLine="567"/>
        <w:jc w:val="both"/>
        <w:rPr>
          <w:rFonts w:ascii="Times New Roman" w:hAnsi="Times New Roman" w:cs="Times New Roman"/>
          <w:sz w:val="28"/>
          <w:szCs w:val="28"/>
        </w:rPr>
      </w:pPr>
      <w:r w:rsidRPr="00ED5F62">
        <w:rPr>
          <w:rFonts w:ascii="Times New Roman" w:hAnsi="Times New Roman" w:cs="Times New Roman"/>
          <w:sz w:val="28"/>
          <w:szCs w:val="28"/>
        </w:rPr>
        <w:t>Должностному лицу, ответственному за ведение работ по охране труда в Департаменте</w:t>
      </w:r>
      <w:r w:rsidR="00ED5F62" w:rsidRPr="00ED5F62">
        <w:rPr>
          <w:rFonts w:ascii="Times New Roman" w:hAnsi="Times New Roman" w:cs="Times New Roman"/>
          <w:sz w:val="28"/>
          <w:szCs w:val="28"/>
        </w:rPr>
        <w:t xml:space="preserve"> </w:t>
      </w:r>
      <w:r w:rsidRPr="00ED5F62">
        <w:rPr>
          <w:rFonts w:ascii="Times New Roman" w:hAnsi="Times New Roman" w:cs="Times New Roman"/>
          <w:sz w:val="28"/>
          <w:szCs w:val="28"/>
        </w:rPr>
        <w:t xml:space="preserve">руководствоваться программами инструктажей, указанными в </w:t>
      </w:r>
      <w:hyperlink w:anchor="Par12" w:history="1">
        <w:r w:rsidRPr="00ED5F62">
          <w:rPr>
            <w:rFonts w:ascii="Times New Roman" w:hAnsi="Times New Roman" w:cs="Times New Roman"/>
            <w:sz w:val="28"/>
            <w:szCs w:val="28"/>
          </w:rPr>
          <w:t>пункт</w:t>
        </w:r>
        <w:r w:rsidR="00ED5F62" w:rsidRPr="00ED5F62">
          <w:rPr>
            <w:rFonts w:ascii="Times New Roman" w:hAnsi="Times New Roman" w:cs="Times New Roman"/>
            <w:sz w:val="28"/>
            <w:szCs w:val="28"/>
          </w:rPr>
          <w:t>ах</w:t>
        </w:r>
        <w:r w:rsidRPr="00ED5F62">
          <w:rPr>
            <w:rFonts w:ascii="Times New Roman" w:hAnsi="Times New Roman" w:cs="Times New Roman"/>
            <w:sz w:val="28"/>
            <w:szCs w:val="28"/>
          </w:rPr>
          <w:t xml:space="preserve"> 1</w:t>
        </w:r>
      </w:hyperlink>
      <w:r w:rsidRPr="00ED5F62">
        <w:rPr>
          <w:rFonts w:ascii="Times New Roman" w:hAnsi="Times New Roman" w:cs="Times New Roman"/>
          <w:sz w:val="28"/>
          <w:szCs w:val="28"/>
        </w:rPr>
        <w:t>-3  настоящего приказа.</w:t>
      </w:r>
    </w:p>
    <w:p w:rsidR="00ED5F62" w:rsidRPr="00ED5F62" w:rsidRDefault="00ED5F62" w:rsidP="00817317">
      <w:pPr>
        <w:pStyle w:val="a3"/>
        <w:numPr>
          <w:ilvl w:val="0"/>
          <w:numId w:val="1"/>
        </w:numPr>
        <w:tabs>
          <w:tab w:val="left" w:pos="1134"/>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ED5F62">
        <w:rPr>
          <w:rFonts w:ascii="Times New Roman" w:eastAsia="Times New Roman" w:hAnsi="Times New Roman" w:cs="Times New Roman"/>
          <w:sz w:val="28"/>
          <w:szCs w:val="28"/>
          <w:lang w:eastAsia="ru-RU"/>
        </w:rPr>
        <w:t>Организацию проведения первичного (повторного) инструктажа по охране труда для сотрудников и работников Департамента возложить на руководителей структурных подразделений.</w:t>
      </w:r>
    </w:p>
    <w:p w:rsidR="00ED5F62" w:rsidRPr="003D1082" w:rsidRDefault="00ED5F62" w:rsidP="00817317">
      <w:pPr>
        <w:numPr>
          <w:ilvl w:val="0"/>
          <w:numId w:val="1"/>
        </w:numPr>
        <w:tabs>
          <w:tab w:val="left" w:pos="1134"/>
        </w:tabs>
        <w:spacing w:after="0" w:line="240" w:lineRule="auto"/>
        <w:ind w:left="0" w:firstLine="567"/>
        <w:contextualSpacing/>
        <w:jc w:val="both"/>
        <w:textAlignment w:val="baseline"/>
        <w:rPr>
          <w:rFonts w:ascii="Times New Roman" w:eastAsia="Times New Roman" w:hAnsi="Times New Roman" w:cs="Times New Roman"/>
          <w:sz w:val="28"/>
          <w:szCs w:val="28"/>
          <w:lang w:eastAsia="ru-RU"/>
        </w:rPr>
      </w:pPr>
      <w:r w:rsidRPr="003D1082">
        <w:rPr>
          <w:rFonts w:ascii="Times New Roman" w:eastAsia="Times New Roman" w:hAnsi="Times New Roman" w:cs="Times New Roman"/>
          <w:sz w:val="28"/>
          <w:szCs w:val="28"/>
          <w:lang w:eastAsia="ru-RU"/>
        </w:rPr>
        <w:t>Не допускать к работе служащих и работников, не прошедших вводный инструктаж, а также показавших неудовлетворительные знания.</w:t>
      </w:r>
    </w:p>
    <w:p w:rsidR="00ED5F62" w:rsidRPr="003D1082" w:rsidRDefault="00ED5F62" w:rsidP="00817317">
      <w:pPr>
        <w:numPr>
          <w:ilvl w:val="0"/>
          <w:numId w:val="1"/>
        </w:numPr>
        <w:tabs>
          <w:tab w:val="left" w:pos="1134"/>
        </w:tabs>
        <w:spacing w:after="0" w:line="240" w:lineRule="auto"/>
        <w:ind w:left="0" w:firstLine="567"/>
        <w:contextualSpacing/>
        <w:jc w:val="both"/>
        <w:textAlignment w:val="baseline"/>
        <w:rPr>
          <w:rFonts w:ascii="Times New Roman" w:eastAsia="Times New Roman" w:hAnsi="Times New Roman" w:cs="Times New Roman"/>
          <w:sz w:val="28"/>
          <w:szCs w:val="28"/>
          <w:lang w:eastAsia="ru-RU"/>
        </w:rPr>
      </w:pPr>
      <w:r w:rsidRPr="003D1082">
        <w:rPr>
          <w:rFonts w:ascii="Times New Roman" w:eastAsia="Calibri" w:hAnsi="Times New Roman" w:cs="Times New Roman"/>
          <w:sz w:val="28"/>
          <w:szCs w:val="28"/>
        </w:rPr>
        <w:t>Проводить</w:t>
      </w:r>
      <w:r w:rsidRPr="003D1082">
        <w:rPr>
          <w:rFonts w:ascii="Times New Roman" w:eastAsia="Times New Roman" w:hAnsi="Times New Roman" w:cs="Times New Roman"/>
          <w:sz w:val="28"/>
          <w:szCs w:val="28"/>
          <w:lang w:eastAsia="ru-RU"/>
        </w:rPr>
        <w:t xml:space="preserve"> вводный и первичный инструктаж со всеми служащими и работниками при поступлении их на работу под роспись в Журнале регистрации инструктажей по вопросам охраны труда.</w:t>
      </w:r>
    </w:p>
    <w:p w:rsidR="00ED5F62" w:rsidRPr="003D1082" w:rsidRDefault="00ED5F62" w:rsidP="00817317">
      <w:pPr>
        <w:numPr>
          <w:ilvl w:val="0"/>
          <w:numId w:val="1"/>
        </w:numPr>
        <w:tabs>
          <w:tab w:val="left" w:pos="1134"/>
        </w:tabs>
        <w:spacing w:after="0" w:line="240" w:lineRule="auto"/>
        <w:ind w:left="0" w:firstLine="567"/>
        <w:contextualSpacing/>
        <w:jc w:val="both"/>
        <w:textAlignment w:val="baseline"/>
        <w:rPr>
          <w:rFonts w:ascii="Times New Roman" w:eastAsia="Calibri" w:hAnsi="Times New Roman" w:cs="Times New Roman"/>
          <w:color w:val="000000"/>
          <w:sz w:val="28"/>
          <w:szCs w:val="28"/>
        </w:rPr>
      </w:pPr>
      <w:proofErr w:type="gramStart"/>
      <w:r w:rsidRPr="003D1082">
        <w:rPr>
          <w:rFonts w:ascii="Times New Roman" w:eastAsia="Calibri" w:hAnsi="Times New Roman" w:cs="Times New Roman"/>
          <w:color w:val="000000"/>
          <w:sz w:val="28"/>
          <w:szCs w:val="28"/>
        </w:rPr>
        <w:t xml:space="preserve">Служащих и работников, нарушающих требования в области охраны труда, привлекать к дисциплинарной и материальной ответственности (для заключивших договор о материальной </w:t>
      </w:r>
      <w:r w:rsidRPr="003D1082">
        <w:rPr>
          <w:rFonts w:ascii="Times New Roman" w:eastAsia="Calibri" w:hAnsi="Times New Roman" w:cs="Times New Roman"/>
          <w:color w:val="000000"/>
          <w:sz w:val="28"/>
          <w:szCs w:val="28"/>
        </w:rPr>
        <w:lastRenderedPageBreak/>
        <w:t>ответственности) в соответствии с действующим законодательством Российской Федерации.</w:t>
      </w:r>
      <w:proofErr w:type="gramEnd"/>
    </w:p>
    <w:p w:rsidR="003D1082" w:rsidRPr="003D1082" w:rsidRDefault="00ED5F62" w:rsidP="00817317">
      <w:pPr>
        <w:shd w:val="clear" w:color="auto" w:fill="FFFFFF"/>
        <w:tabs>
          <w:tab w:val="left" w:pos="1134"/>
        </w:tabs>
        <w:spacing w:after="0" w:line="240" w:lineRule="auto"/>
        <w:ind w:firstLine="567"/>
        <w:mirrorIndents/>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3D1082" w:rsidRPr="003D1082">
        <w:rPr>
          <w:rFonts w:ascii="Times New Roman" w:eastAsia="Times New Roman" w:hAnsi="Times New Roman" w:cs="Times New Roman"/>
          <w:color w:val="000000"/>
          <w:sz w:val="28"/>
          <w:szCs w:val="28"/>
          <w:lang w:eastAsia="ru-RU"/>
        </w:rPr>
        <w:t>. Контроль исполнения приказа оставляю за собой.</w:t>
      </w:r>
    </w:p>
    <w:p w:rsidR="000041EC" w:rsidRDefault="000041EC" w:rsidP="000041EC">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0041EC" w:rsidRDefault="000041EC" w:rsidP="000041EC">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0041EC" w:rsidRDefault="000041EC" w:rsidP="000041EC">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973CCE"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r>
        <w:rPr>
          <w:color w:val="000000"/>
          <w:sz w:val="28"/>
          <w:szCs w:val="28"/>
        </w:rPr>
        <w:t xml:space="preserve">Директор                                 </w:t>
      </w:r>
      <w:r>
        <w:rPr>
          <w:color w:val="000000"/>
          <w:sz w:val="28"/>
          <w:szCs w:val="28"/>
        </w:rPr>
        <w:tab/>
      </w:r>
      <w:r>
        <w:rPr>
          <w:color w:val="000000"/>
          <w:sz w:val="28"/>
          <w:szCs w:val="28"/>
        </w:rPr>
        <w:tab/>
        <w:t xml:space="preserve">                                        А.В. Филимонов</w:t>
      </w: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rPr>
          <w:color w:val="000000"/>
          <w:sz w:val="28"/>
          <w:szCs w:val="28"/>
        </w:rPr>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both"/>
        <w:textAlignment w:val="baseline"/>
      </w:pPr>
    </w:p>
    <w:p w:rsidR="001A6C23" w:rsidRDefault="001A6C23" w:rsidP="001A6C23">
      <w:pPr>
        <w:pStyle w:val="a4"/>
        <w:shd w:val="clear" w:color="auto" w:fill="FFFFFF"/>
        <w:tabs>
          <w:tab w:val="left" w:pos="1134"/>
        </w:tabs>
        <w:spacing w:before="0" w:beforeAutospacing="0" w:after="0" w:afterAutospacing="0"/>
        <w:mirrorIndents/>
        <w:jc w:val="right"/>
        <w:textAlignment w:val="baseline"/>
      </w:pPr>
      <w:r w:rsidRPr="00A9112D">
        <w:lastRenderedPageBreak/>
        <w:t>Приложение 1</w:t>
      </w:r>
    </w:p>
    <w:p w:rsidR="001A6C23" w:rsidRDefault="001A6C23" w:rsidP="001A6C23">
      <w:pPr>
        <w:pStyle w:val="a4"/>
        <w:shd w:val="clear" w:color="auto" w:fill="FFFFFF"/>
        <w:tabs>
          <w:tab w:val="left" w:pos="1134"/>
        </w:tabs>
        <w:spacing w:before="0" w:beforeAutospacing="0" w:after="0" w:afterAutospacing="0"/>
        <w:mirrorIndents/>
        <w:jc w:val="right"/>
        <w:textAlignment w:val="baseline"/>
      </w:pPr>
      <w:r w:rsidRPr="00A9112D">
        <w:t>к приказу</w:t>
      </w:r>
      <w:r>
        <w:t xml:space="preserve"> </w:t>
      </w:r>
      <w:proofErr w:type="spellStart"/>
      <w:r>
        <w:t>Депарьамента</w:t>
      </w:r>
      <w:proofErr w:type="spellEnd"/>
      <w:r>
        <w:t xml:space="preserve"> здравоохранения</w:t>
      </w:r>
    </w:p>
    <w:p w:rsidR="001A6C23" w:rsidRDefault="001A6C23" w:rsidP="001A6C23">
      <w:pPr>
        <w:pStyle w:val="a4"/>
        <w:shd w:val="clear" w:color="auto" w:fill="FFFFFF"/>
        <w:tabs>
          <w:tab w:val="left" w:pos="1134"/>
        </w:tabs>
        <w:spacing w:before="0" w:beforeAutospacing="0" w:after="0" w:afterAutospacing="0"/>
        <w:mirrorIndents/>
        <w:jc w:val="right"/>
        <w:textAlignment w:val="baseline"/>
      </w:pPr>
      <w:r>
        <w:t>Ханты-Мансийского автономного округа - Югры</w:t>
      </w:r>
      <w:r w:rsidRPr="00A9112D">
        <w:t xml:space="preserve"> </w:t>
      </w:r>
    </w:p>
    <w:p w:rsidR="001A6C23" w:rsidRDefault="00B42E6F" w:rsidP="001A6C23">
      <w:pPr>
        <w:pStyle w:val="a4"/>
        <w:shd w:val="clear" w:color="auto" w:fill="FFFFFF"/>
        <w:tabs>
          <w:tab w:val="left" w:pos="1134"/>
        </w:tabs>
        <w:spacing w:before="0" w:beforeAutospacing="0" w:after="0" w:afterAutospacing="0"/>
        <w:mirrorIndents/>
        <w:jc w:val="right"/>
        <w:textAlignment w:val="baseline"/>
      </w:pPr>
      <w:r>
        <w:t>о</w:t>
      </w:r>
      <w:r w:rsidR="001A6C23" w:rsidRPr="00A9112D">
        <w:t>т</w:t>
      </w:r>
      <w:r>
        <w:t xml:space="preserve"> 29.07.15</w:t>
      </w:r>
      <w:r w:rsidR="001A6C23" w:rsidRPr="00A9112D">
        <w:t xml:space="preserve"> №</w:t>
      </w:r>
      <w:r>
        <w:t xml:space="preserve"> 768</w:t>
      </w:r>
    </w:p>
    <w:p w:rsidR="001A6C23" w:rsidRDefault="001A6C23" w:rsidP="001A6C23">
      <w:pPr>
        <w:pStyle w:val="a4"/>
        <w:shd w:val="clear" w:color="auto" w:fill="FFFFFF"/>
        <w:tabs>
          <w:tab w:val="left" w:pos="1134"/>
        </w:tabs>
        <w:spacing w:before="0" w:beforeAutospacing="0" w:after="0" w:afterAutospacing="0"/>
        <w:mirrorIndents/>
        <w:jc w:val="right"/>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1A6C23" w:rsidRDefault="001A6C23" w:rsidP="001A6C23">
      <w:pPr>
        <w:pStyle w:val="a4"/>
        <w:shd w:val="clear" w:color="auto" w:fill="FFFFFF"/>
        <w:tabs>
          <w:tab w:val="left" w:pos="1134"/>
        </w:tabs>
        <w:spacing w:before="0" w:beforeAutospacing="0" w:after="0" w:afterAutospacing="0"/>
        <w:mirrorIndents/>
        <w:jc w:val="center"/>
        <w:textAlignment w:val="baseline"/>
      </w:pPr>
    </w:p>
    <w:p w:rsidR="00973CCE" w:rsidRPr="001A6C23" w:rsidRDefault="00973CCE" w:rsidP="001A6C23">
      <w:pPr>
        <w:pStyle w:val="a4"/>
        <w:shd w:val="clear" w:color="auto" w:fill="FFFFFF"/>
        <w:tabs>
          <w:tab w:val="left" w:pos="1134"/>
        </w:tabs>
        <w:spacing w:before="0" w:beforeAutospacing="0" w:after="0" w:afterAutospacing="0"/>
        <w:mirrorIndents/>
        <w:jc w:val="center"/>
        <w:textAlignment w:val="baseline"/>
      </w:pPr>
      <w:r>
        <w:rPr>
          <w:sz w:val="28"/>
          <w:szCs w:val="28"/>
        </w:rPr>
        <w:t>Программа</w:t>
      </w:r>
    </w:p>
    <w:p w:rsidR="00973CCE" w:rsidRDefault="00973CCE" w:rsidP="00817317">
      <w:pPr>
        <w:keepNext/>
        <w:spacing w:after="0" w:line="240" w:lineRule="auto"/>
        <w:jc w:val="center"/>
        <w:outlineLvl w:val="2"/>
        <w:rPr>
          <w:rFonts w:ascii="Times New Roman" w:eastAsia="Times New Roman" w:hAnsi="Times New Roman" w:cs="Times New Roman"/>
          <w:sz w:val="28"/>
          <w:szCs w:val="28"/>
          <w:lang w:eastAsia="ru-RU"/>
        </w:rPr>
      </w:pPr>
      <w:r w:rsidRPr="003D1082">
        <w:rPr>
          <w:rFonts w:ascii="Times New Roman" w:eastAsia="Times New Roman" w:hAnsi="Times New Roman" w:cs="Times New Roman"/>
          <w:sz w:val="28"/>
          <w:szCs w:val="28"/>
          <w:lang w:eastAsia="ru-RU"/>
        </w:rPr>
        <w:t>вводного инструктажа по охране труда</w:t>
      </w:r>
    </w:p>
    <w:p w:rsidR="00973CCE" w:rsidRPr="00A9112D" w:rsidRDefault="00973CCE" w:rsidP="00817317">
      <w:pPr>
        <w:keepNext/>
        <w:spacing w:after="0" w:line="24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3D1082">
        <w:rPr>
          <w:rFonts w:ascii="Times New Roman" w:eastAsia="Times New Roman" w:hAnsi="Times New Roman" w:cs="Times New Roman"/>
          <w:sz w:val="28"/>
          <w:szCs w:val="28"/>
          <w:lang w:eastAsia="ru-RU"/>
        </w:rPr>
        <w:t>Департамент</w:t>
      </w:r>
      <w:r>
        <w:rPr>
          <w:rFonts w:ascii="Times New Roman" w:eastAsia="Times New Roman" w:hAnsi="Times New Roman" w:cs="Times New Roman"/>
          <w:sz w:val="28"/>
          <w:szCs w:val="28"/>
          <w:lang w:eastAsia="ru-RU"/>
        </w:rPr>
        <w:t>е здравоохранения Ханты – Мансийского автономного округа – Югры</w:t>
      </w:r>
    </w:p>
    <w:p w:rsidR="00973CCE" w:rsidRPr="00A9112D" w:rsidRDefault="00973CCE" w:rsidP="00817317">
      <w:pPr>
        <w:keepNext/>
        <w:spacing w:after="0" w:line="240" w:lineRule="auto"/>
        <w:jc w:val="right"/>
        <w:outlineLvl w:val="2"/>
        <w:rPr>
          <w:rFonts w:ascii="Times New Roman" w:eastAsia="Times New Roman" w:hAnsi="Times New Roman" w:cs="Times New Roman"/>
          <w:sz w:val="28"/>
          <w:szCs w:val="28"/>
          <w:lang w:eastAsia="ru-RU"/>
        </w:rPr>
      </w:pPr>
    </w:p>
    <w:p w:rsidR="00973CCE" w:rsidRPr="00A9112D" w:rsidRDefault="00973CCE" w:rsidP="00817317">
      <w:pPr>
        <w:keepNext/>
        <w:spacing w:after="0" w:line="240" w:lineRule="auto"/>
        <w:jc w:val="right"/>
        <w:outlineLvl w:val="2"/>
        <w:rPr>
          <w:rFonts w:ascii="Times New Roman" w:eastAsia="Times New Roman" w:hAnsi="Times New Roman" w:cs="Times New Roman"/>
          <w:sz w:val="28"/>
          <w:szCs w:val="28"/>
          <w:lang w:eastAsia="ru-RU"/>
        </w:rPr>
      </w:pPr>
    </w:p>
    <w:p w:rsidR="00973CCE" w:rsidRPr="00A9112D" w:rsidRDefault="00973CCE" w:rsidP="00817317">
      <w:pPr>
        <w:keepNext/>
        <w:spacing w:after="0" w:line="240" w:lineRule="auto"/>
        <w:jc w:val="right"/>
        <w:outlineLvl w:val="2"/>
        <w:rPr>
          <w:rFonts w:ascii="Times New Roman" w:eastAsia="Times New Roman" w:hAnsi="Times New Roman" w:cs="Times New Roman"/>
          <w:sz w:val="28"/>
          <w:szCs w:val="28"/>
          <w:lang w:eastAsia="ru-RU"/>
        </w:rPr>
      </w:pPr>
    </w:p>
    <w:p w:rsidR="00973CCE" w:rsidRPr="00A9112D" w:rsidRDefault="00973CCE" w:rsidP="00817317">
      <w:pPr>
        <w:keepNext/>
        <w:spacing w:after="0" w:line="240" w:lineRule="auto"/>
        <w:jc w:val="right"/>
        <w:outlineLvl w:val="2"/>
        <w:rPr>
          <w:rFonts w:ascii="Times New Roman" w:eastAsia="Times New Roman" w:hAnsi="Times New Roman" w:cs="Times New Roman"/>
          <w:sz w:val="28"/>
          <w:szCs w:val="28"/>
          <w:lang w:eastAsia="ru-RU"/>
        </w:rPr>
      </w:pPr>
    </w:p>
    <w:p w:rsidR="00973CCE" w:rsidRPr="00A9112D" w:rsidRDefault="00973CCE" w:rsidP="00817317">
      <w:pPr>
        <w:keepNext/>
        <w:spacing w:after="0" w:line="240" w:lineRule="auto"/>
        <w:jc w:val="right"/>
        <w:outlineLvl w:val="2"/>
        <w:rPr>
          <w:rFonts w:ascii="Times New Roman" w:eastAsia="Times New Roman" w:hAnsi="Times New Roman" w:cs="Times New Roman"/>
          <w:sz w:val="28"/>
          <w:szCs w:val="28"/>
          <w:lang w:eastAsia="ru-RU"/>
        </w:rPr>
      </w:pPr>
    </w:p>
    <w:p w:rsidR="00973CCE" w:rsidRPr="00A9112D" w:rsidRDefault="00973CCE" w:rsidP="00817317">
      <w:pPr>
        <w:keepNext/>
        <w:spacing w:after="0" w:line="240" w:lineRule="auto"/>
        <w:jc w:val="right"/>
        <w:outlineLvl w:val="2"/>
        <w:rPr>
          <w:rFonts w:ascii="Times New Roman" w:eastAsia="Times New Roman" w:hAnsi="Times New Roman" w:cs="Times New Roman"/>
          <w:sz w:val="28"/>
          <w:szCs w:val="28"/>
          <w:lang w:eastAsia="ru-RU"/>
        </w:rPr>
      </w:pPr>
    </w:p>
    <w:p w:rsidR="00973CCE" w:rsidRPr="00A9112D" w:rsidRDefault="00973CCE" w:rsidP="00817317">
      <w:pPr>
        <w:spacing w:after="0" w:line="240" w:lineRule="auto"/>
        <w:rPr>
          <w:rFonts w:ascii="Calibri" w:eastAsia="Calibri" w:hAnsi="Calibri" w:cs="Times New Roman"/>
        </w:rPr>
      </w:pPr>
    </w:p>
    <w:p w:rsidR="00973CCE" w:rsidRPr="00A9112D" w:rsidRDefault="00973CCE" w:rsidP="00817317">
      <w:pPr>
        <w:spacing w:after="0" w:line="240" w:lineRule="auto"/>
        <w:rPr>
          <w:rFonts w:ascii="Calibri" w:eastAsia="Calibri" w:hAnsi="Calibri" w:cs="Times New Roman"/>
        </w:rPr>
      </w:pPr>
    </w:p>
    <w:p w:rsidR="00973CCE" w:rsidRDefault="00973CCE" w:rsidP="00817317">
      <w:pPr>
        <w:spacing w:after="0" w:line="240" w:lineRule="auto"/>
        <w:rPr>
          <w:rFonts w:ascii="Calibri" w:eastAsia="Calibri" w:hAnsi="Calibri" w:cs="Times New Roman"/>
        </w:rPr>
      </w:pPr>
    </w:p>
    <w:p w:rsidR="00973CCE" w:rsidRDefault="00973CCE" w:rsidP="00817317">
      <w:pPr>
        <w:spacing w:after="0" w:line="240" w:lineRule="auto"/>
        <w:rPr>
          <w:rFonts w:ascii="Calibri" w:eastAsia="Calibri" w:hAnsi="Calibri" w:cs="Times New Roman"/>
        </w:rPr>
      </w:pPr>
    </w:p>
    <w:p w:rsidR="00973CCE" w:rsidRDefault="00973CCE" w:rsidP="00817317">
      <w:pPr>
        <w:spacing w:after="0" w:line="240" w:lineRule="auto"/>
        <w:rPr>
          <w:rFonts w:ascii="Calibri" w:eastAsia="Calibri" w:hAnsi="Calibri" w:cs="Times New Roman"/>
        </w:rPr>
      </w:pPr>
    </w:p>
    <w:p w:rsidR="00973CCE" w:rsidRDefault="00973CCE" w:rsidP="00817317">
      <w:pPr>
        <w:spacing w:after="0" w:line="240" w:lineRule="auto"/>
        <w:rPr>
          <w:rFonts w:ascii="Calibri" w:eastAsia="Calibri" w:hAnsi="Calibri" w:cs="Times New Roman"/>
        </w:rPr>
      </w:pPr>
    </w:p>
    <w:p w:rsidR="00973CCE" w:rsidRDefault="00973CCE" w:rsidP="00817317">
      <w:pPr>
        <w:spacing w:after="0" w:line="240" w:lineRule="auto"/>
        <w:rPr>
          <w:rFonts w:ascii="Calibri" w:eastAsia="Calibri" w:hAnsi="Calibri" w:cs="Times New Roman"/>
        </w:rPr>
      </w:pPr>
    </w:p>
    <w:p w:rsidR="007A103F" w:rsidRPr="00A9112D" w:rsidRDefault="007A103F" w:rsidP="00817317">
      <w:pPr>
        <w:spacing w:after="0" w:line="240" w:lineRule="auto"/>
        <w:rPr>
          <w:rFonts w:ascii="Calibri" w:eastAsia="Calibri" w:hAnsi="Calibri" w:cs="Times New Roman"/>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1A6C23" w:rsidRDefault="001A6C23" w:rsidP="00817317">
      <w:pPr>
        <w:pStyle w:val="ConsPlusNormal"/>
        <w:jc w:val="center"/>
        <w:outlineLvl w:val="1"/>
        <w:rPr>
          <w:rFonts w:ascii="Times New Roman" w:hAnsi="Times New Roman" w:cs="Times New Roman"/>
          <w:sz w:val="28"/>
          <w:szCs w:val="28"/>
        </w:rPr>
      </w:pPr>
    </w:p>
    <w:p w:rsidR="007A103F" w:rsidRPr="001A6C23" w:rsidRDefault="007A103F" w:rsidP="001A6C23">
      <w:pPr>
        <w:pStyle w:val="ConsPlusNormal"/>
        <w:numPr>
          <w:ilvl w:val="0"/>
          <w:numId w:val="11"/>
        </w:numPr>
        <w:jc w:val="center"/>
        <w:outlineLvl w:val="1"/>
        <w:rPr>
          <w:rFonts w:ascii="Times New Roman" w:hAnsi="Times New Roman" w:cs="Times New Roman"/>
          <w:b/>
          <w:sz w:val="28"/>
          <w:szCs w:val="28"/>
        </w:rPr>
      </w:pPr>
      <w:r w:rsidRPr="001A6C23">
        <w:rPr>
          <w:rFonts w:ascii="Times New Roman" w:hAnsi="Times New Roman" w:cs="Times New Roman"/>
          <w:b/>
          <w:sz w:val="28"/>
          <w:szCs w:val="28"/>
        </w:rPr>
        <w:lastRenderedPageBreak/>
        <w:t>Общие положения</w:t>
      </w:r>
    </w:p>
    <w:p w:rsidR="001A6C23" w:rsidRPr="001B4BD3" w:rsidRDefault="001A6C23" w:rsidP="001A6C23">
      <w:pPr>
        <w:pStyle w:val="ConsPlusNormal"/>
        <w:ind w:left="720"/>
        <w:outlineLvl w:val="1"/>
        <w:rPr>
          <w:rFonts w:ascii="Times New Roman" w:hAnsi="Times New Roman" w:cs="Times New Roman"/>
          <w:sz w:val="28"/>
          <w:szCs w:val="28"/>
        </w:rPr>
      </w:pPr>
    </w:p>
    <w:p w:rsidR="00973CCE" w:rsidRPr="00A9112D" w:rsidRDefault="007A103F" w:rsidP="008173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00973CCE" w:rsidRPr="00A9112D">
        <w:rPr>
          <w:rFonts w:ascii="Times New Roman" w:eastAsia="Calibri" w:hAnsi="Times New Roman" w:cs="Times New Roman"/>
          <w:sz w:val="28"/>
          <w:szCs w:val="28"/>
        </w:rPr>
        <w:t>Вводный инструктаж по охране труда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на практику.</w:t>
      </w:r>
    </w:p>
    <w:p w:rsidR="003D1082" w:rsidRDefault="00973CCE" w:rsidP="00817317">
      <w:pPr>
        <w:pStyle w:val="ConsPlusNormal"/>
        <w:ind w:firstLine="540"/>
        <w:jc w:val="both"/>
        <w:rPr>
          <w:rFonts w:ascii="Times New Roman" w:hAnsi="Times New Roman" w:cs="Times New Roman"/>
          <w:b/>
          <w:sz w:val="28"/>
          <w:szCs w:val="28"/>
        </w:rPr>
      </w:pPr>
      <w:r w:rsidRPr="00A9112D">
        <w:rPr>
          <w:rFonts w:ascii="Times New Roman" w:eastAsia="Times New Roman" w:hAnsi="Times New Roman" w:cs="Times New Roman"/>
          <w:sz w:val="28"/>
          <w:szCs w:val="28"/>
          <w:lang w:eastAsia="ru-RU"/>
        </w:rPr>
        <w:t xml:space="preserve">При вводном инструктаже вновь поступающему </w:t>
      </w:r>
      <w:r>
        <w:rPr>
          <w:rFonts w:ascii="Times New Roman" w:eastAsia="Times New Roman" w:hAnsi="Times New Roman" w:cs="Times New Roman"/>
          <w:sz w:val="28"/>
          <w:szCs w:val="28"/>
          <w:lang w:eastAsia="ru-RU"/>
        </w:rPr>
        <w:t xml:space="preserve">служащему или </w:t>
      </w:r>
      <w:r w:rsidRPr="00A9112D">
        <w:rPr>
          <w:rFonts w:ascii="Times New Roman" w:eastAsia="Times New Roman" w:hAnsi="Times New Roman" w:cs="Times New Roman"/>
          <w:sz w:val="28"/>
          <w:szCs w:val="28"/>
          <w:lang w:eastAsia="ru-RU"/>
        </w:rPr>
        <w:t>работнику даются знания для сознательного отношения к выполнению правил и инструкций по охране труда, технике безопасности производственной санитарии, пожарной и электробезопасности, и другие.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1.2. Вводный инструктаж проводит должностное лицо, на которое приказом </w:t>
      </w:r>
      <w:r w:rsidR="007A103F">
        <w:rPr>
          <w:rFonts w:ascii="Times New Roman" w:hAnsi="Times New Roman" w:cs="Times New Roman"/>
          <w:sz w:val="28"/>
          <w:szCs w:val="28"/>
        </w:rPr>
        <w:t xml:space="preserve">Департамента здравоохранения Ханты – Мансийского автономного округа – Югры (далее - Департамент) </w:t>
      </w:r>
      <w:r w:rsidRPr="001B4BD3">
        <w:rPr>
          <w:rFonts w:ascii="Times New Roman" w:hAnsi="Times New Roman" w:cs="Times New Roman"/>
          <w:sz w:val="28"/>
          <w:szCs w:val="28"/>
        </w:rPr>
        <w:t>возложено исполнение этих обязанностей. О проведении вводного инструктажа делается запись в специальном журнале за подписью инструктируемого и инструктирующего.</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1.3. Цель вводного инструктажа состоит в том, чтобы разъяснить </w:t>
      </w:r>
      <w:r w:rsidR="007A103F" w:rsidRPr="00A9112D">
        <w:rPr>
          <w:rFonts w:ascii="Times New Roman" w:eastAsia="Times New Roman" w:hAnsi="Times New Roman" w:cs="Times New Roman"/>
          <w:sz w:val="28"/>
          <w:szCs w:val="28"/>
          <w:lang w:eastAsia="ru-RU"/>
        </w:rPr>
        <w:t xml:space="preserve">вновь поступающему </w:t>
      </w:r>
      <w:r w:rsidR="007A103F">
        <w:rPr>
          <w:rFonts w:ascii="Times New Roman" w:eastAsia="Times New Roman" w:hAnsi="Times New Roman" w:cs="Times New Roman"/>
          <w:sz w:val="28"/>
          <w:szCs w:val="28"/>
          <w:lang w:eastAsia="ru-RU"/>
        </w:rPr>
        <w:t xml:space="preserve">служащему или </w:t>
      </w:r>
      <w:r w:rsidR="007A103F" w:rsidRPr="00A9112D">
        <w:rPr>
          <w:rFonts w:ascii="Times New Roman" w:eastAsia="Times New Roman" w:hAnsi="Times New Roman" w:cs="Times New Roman"/>
          <w:sz w:val="28"/>
          <w:szCs w:val="28"/>
          <w:lang w:eastAsia="ru-RU"/>
        </w:rPr>
        <w:t>работнику</w:t>
      </w:r>
      <w:r w:rsidRPr="001B4BD3">
        <w:rPr>
          <w:rFonts w:ascii="Times New Roman" w:hAnsi="Times New Roman" w:cs="Times New Roman"/>
          <w:sz w:val="28"/>
          <w:szCs w:val="28"/>
        </w:rPr>
        <w:t xml:space="preserve"> задачи по соблюдению трудовой дисциплины, ознакомить их с характером работы в </w:t>
      </w:r>
      <w:r w:rsidR="007A103F">
        <w:rPr>
          <w:rFonts w:ascii="Times New Roman" w:hAnsi="Times New Roman" w:cs="Times New Roman"/>
          <w:sz w:val="28"/>
          <w:szCs w:val="28"/>
        </w:rPr>
        <w:t>Департаменте</w:t>
      </w:r>
      <w:r w:rsidRPr="001B4BD3">
        <w:rPr>
          <w:rFonts w:ascii="Times New Roman" w:hAnsi="Times New Roman" w:cs="Times New Roman"/>
          <w:sz w:val="28"/>
          <w:szCs w:val="28"/>
        </w:rPr>
        <w:t>, общими условиями безопасности труда, основными положениями законодательства об охране труда.</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2. Основные положения законодательства об охране труда</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2.1. </w:t>
      </w:r>
      <w:hyperlink r:id="rId11" w:history="1">
        <w:r w:rsidRPr="007A103F">
          <w:rPr>
            <w:rFonts w:ascii="Times New Roman" w:hAnsi="Times New Roman" w:cs="Times New Roman"/>
            <w:sz w:val="28"/>
            <w:szCs w:val="28"/>
          </w:rPr>
          <w:t>Часть 3 статьи 37</w:t>
        </w:r>
      </w:hyperlink>
      <w:r w:rsidRPr="001B4BD3">
        <w:rPr>
          <w:rFonts w:ascii="Times New Roman" w:hAnsi="Times New Roman" w:cs="Times New Roman"/>
          <w:sz w:val="28"/>
          <w:szCs w:val="28"/>
        </w:rPr>
        <w:t xml:space="preserve"> Конституции Российской Федерации устанавливает, что каждый имеет право на труд в условиях, отвечающих требованиям безопасности и гигиены.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2.2. Законодательство об охране труда устанавливает гарантии осуществления прав работников на охрану труда, обеспечивает единый порядок регулирования отношений в области охраны труда между работодателями и работниками в организациях всех форм собственности и направлено на создание условий труда, отвечающих требованиям сохранения жизни и здоровья работников в процессе трудовой деятельности. При этом в числе основных направлений государственной политики в области охраны труда гарантируется обеспечение приоритета сохранения жизни и здоровья работников.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2.3. В соответствии с положениями Трудового </w:t>
      </w:r>
      <w:hyperlink r:id="rId12" w:history="1">
        <w:r w:rsidRPr="007A103F">
          <w:rPr>
            <w:rFonts w:ascii="Times New Roman" w:hAnsi="Times New Roman" w:cs="Times New Roman"/>
            <w:sz w:val="28"/>
            <w:szCs w:val="28"/>
          </w:rPr>
          <w:t>кодекса</w:t>
        </w:r>
      </w:hyperlink>
      <w:r w:rsidRPr="007A103F">
        <w:rPr>
          <w:rFonts w:ascii="Times New Roman" w:hAnsi="Times New Roman" w:cs="Times New Roman"/>
          <w:sz w:val="28"/>
          <w:szCs w:val="28"/>
        </w:rPr>
        <w:t xml:space="preserve"> </w:t>
      </w:r>
      <w:r w:rsidRPr="001B4BD3">
        <w:rPr>
          <w:rFonts w:ascii="Times New Roman" w:hAnsi="Times New Roman" w:cs="Times New Roman"/>
          <w:sz w:val="28"/>
          <w:szCs w:val="28"/>
        </w:rPr>
        <w:t>Российской Федерации издаются законодательные и иные нормативные акты Российской Федерации, а также законы и иные нормативные правовые акты субъектов Российской Федерации в сфере охраны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2.4. Значительное место в системе российского законодательства занимают нормативные акты по охране труда, устанавливающие: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lastRenderedPageBreak/>
        <w:t xml:space="preserve">- правила по охране труда, разработанные на основании </w:t>
      </w:r>
      <w:hyperlink r:id="rId13" w:history="1">
        <w:r w:rsidRPr="007A103F">
          <w:rPr>
            <w:rFonts w:ascii="Times New Roman" w:hAnsi="Times New Roman" w:cs="Times New Roman"/>
            <w:sz w:val="28"/>
            <w:szCs w:val="28"/>
          </w:rPr>
          <w:t>постановления</w:t>
        </w:r>
      </w:hyperlink>
      <w:r w:rsidRPr="007A103F">
        <w:rPr>
          <w:rFonts w:ascii="Times New Roman" w:hAnsi="Times New Roman" w:cs="Times New Roman"/>
          <w:sz w:val="28"/>
          <w:szCs w:val="28"/>
        </w:rPr>
        <w:t xml:space="preserve"> </w:t>
      </w:r>
      <w:r w:rsidRPr="001B4BD3">
        <w:rPr>
          <w:rFonts w:ascii="Times New Roman" w:hAnsi="Times New Roman" w:cs="Times New Roman"/>
          <w:sz w:val="28"/>
          <w:szCs w:val="28"/>
        </w:rPr>
        <w:t>Министерства труда и социального развития Российской Федерации от 17.12.2002 N 80 "Об утверждении методических рекомендаций по разработке государственных нормативных требований охраны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санитарные правила, нормы и гигиенические нормативы, утверждаемые Государственным комитетом санитарно-эпидемиологического надзора Российской Федерации;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организационно-методические документы: положения, методические указания, утверждаемые соответствующими федеральными органами исполнительной власти.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2.5. Под охраной труда понимается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Охрана труда в </w:t>
      </w:r>
      <w:r w:rsidR="007A103F">
        <w:rPr>
          <w:rFonts w:ascii="Times New Roman" w:hAnsi="Times New Roman" w:cs="Times New Roman"/>
          <w:sz w:val="28"/>
          <w:szCs w:val="28"/>
        </w:rPr>
        <w:t>Департаменте</w:t>
      </w:r>
      <w:r w:rsidRPr="001B4BD3">
        <w:rPr>
          <w:rFonts w:ascii="Times New Roman" w:hAnsi="Times New Roman" w:cs="Times New Roman"/>
          <w:sz w:val="28"/>
          <w:szCs w:val="28"/>
        </w:rPr>
        <w:t xml:space="preserve"> направлена на создание безопасных и здоровых условий труда для каждого гражданского служащего.</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3. Служебный контракт</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3.1. Служебный контракт заключается между гражданским служащим и руководителем </w:t>
      </w:r>
      <w:r w:rsidR="007A103F">
        <w:rPr>
          <w:rFonts w:ascii="Times New Roman" w:hAnsi="Times New Roman" w:cs="Times New Roman"/>
          <w:sz w:val="28"/>
          <w:szCs w:val="28"/>
        </w:rPr>
        <w:t>Департамента</w:t>
      </w:r>
      <w:r w:rsidRPr="001B4BD3">
        <w:rPr>
          <w:rFonts w:ascii="Times New Roman" w:hAnsi="Times New Roman" w:cs="Times New Roman"/>
          <w:sz w:val="28"/>
          <w:szCs w:val="28"/>
        </w:rPr>
        <w:t xml:space="preserve">. </w:t>
      </w:r>
      <w:proofErr w:type="gramStart"/>
      <w:r w:rsidRPr="001B4BD3">
        <w:rPr>
          <w:rFonts w:ascii="Times New Roman" w:hAnsi="Times New Roman" w:cs="Times New Roman"/>
          <w:sz w:val="28"/>
          <w:szCs w:val="28"/>
        </w:rPr>
        <w:t xml:space="preserve">В соответствии со служебным контрактом </w:t>
      </w:r>
      <w:r w:rsidR="007A103F">
        <w:rPr>
          <w:rFonts w:ascii="Times New Roman" w:hAnsi="Times New Roman" w:cs="Times New Roman"/>
          <w:sz w:val="28"/>
          <w:szCs w:val="28"/>
        </w:rPr>
        <w:t xml:space="preserve">Департамент </w:t>
      </w:r>
      <w:r w:rsidRPr="001B4BD3">
        <w:rPr>
          <w:rFonts w:ascii="Times New Roman" w:hAnsi="Times New Roman" w:cs="Times New Roman"/>
          <w:sz w:val="28"/>
          <w:szCs w:val="28"/>
        </w:rPr>
        <w:t xml:space="preserve">обязуется предоставить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своевременно и в полном размере выплачивать денежное содержание, а гражданский служащий обязуется лично выполнять определенную служебным контрактом трудовую функцию, соблюдать Служебный </w:t>
      </w:r>
      <w:hyperlink r:id="rId14" w:history="1">
        <w:r w:rsidRPr="007A103F">
          <w:rPr>
            <w:rFonts w:ascii="Times New Roman" w:hAnsi="Times New Roman" w:cs="Times New Roman"/>
            <w:sz w:val="28"/>
            <w:szCs w:val="28"/>
          </w:rPr>
          <w:t>распорядок</w:t>
        </w:r>
      </w:hyperlink>
      <w:r w:rsidRPr="007A103F">
        <w:rPr>
          <w:rFonts w:ascii="Times New Roman" w:hAnsi="Times New Roman" w:cs="Times New Roman"/>
          <w:sz w:val="28"/>
          <w:szCs w:val="28"/>
        </w:rPr>
        <w:t>,</w:t>
      </w:r>
      <w:r w:rsidRPr="001B4BD3">
        <w:rPr>
          <w:rFonts w:ascii="Times New Roman" w:hAnsi="Times New Roman" w:cs="Times New Roman"/>
          <w:sz w:val="28"/>
          <w:szCs w:val="28"/>
        </w:rPr>
        <w:t xml:space="preserve"> утвержденный </w:t>
      </w:r>
      <w:r w:rsidR="007A103F">
        <w:rPr>
          <w:rFonts w:ascii="Times New Roman" w:hAnsi="Times New Roman" w:cs="Times New Roman"/>
          <w:sz w:val="28"/>
          <w:szCs w:val="28"/>
        </w:rPr>
        <w:t>нормативными актами Департамента</w:t>
      </w:r>
      <w:r w:rsidRPr="001B4BD3">
        <w:rPr>
          <w:rFonts w:ascii="Times New Roman" w:hAnsi="Times New Roman" w:cs="Times New Roman"/>
          <w:sz w:val="28"/>
          <w:szCs w:val="28"/>
        </w:rPr>
        <w:t>.</w:t>
      </w:r>
      <w:proofErr w:type="gramEnd"/>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4. Рабочее время и время отдыха</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4.1. Режимы труда и отдыха определяются Служебным </w:t>
      </w:r>
      <w:hyperlink r:id="rId15" w:history="1">
        <w:r w:rsidRPr="001B4BD3">
          <w:rPr>
            <w:rFonts w:ascii="Times New Roman" w:hAnsi="Times New Roman" w:cs="Times New Roman"/>
            <w:color w:val="0000FF"/>
            <w:sz w:val="28"/>
            <w:szCs w:val="28"/>
          </w:rPr>
          <w:t>распорядком</w:t>
        </w:r>
      </w:hyperlink>
      <w:r w:rsidRPr="001B4BD3">
        <w:rPr>
          <w:rFonts w:ascii="Times New Roman" w:hAnsi="Times New Roman" w:cs="Times New Roman"/>
          <w:sz w:val="28"/>
          <w:szCs w:val="28"/>
        </w:rPr>
        <w:t>.</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4.2. Продолжительность рабочего времени составляет 40 часов в неделю.</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4.3. Ненормированный служебный день в соответствии с Федеральным </w:t>
      </w:r>
      <w:hyperlink r:id="rId16" w:history="1">
        <w:r w:rsidRPr="001B4BD3">
          <w:rPr>
            <w:rFonts w:ascii="Times New Roman" w:hAnsi="Times New Roman" w:cs="Times New Roman"/>
            <w:color w:val="0000FF"/>
            <w:sz w:val="28"/>
            <w:szCs w:val="28"/>
          </w:rPr>
          <w:t>законом</w:t>
        </w:r>
      </w:hyperlink>
      <w:r w:rsidRPr="001B4BD3">
        <w:rPr>
          <w:rFonts w:ascii="Times New Roman" w:hAnsi="Times New Roman" w:cs="Times New Roman"/>
          <w:sz w:val="28"/>
          <w:szCs w:val="28"/>
        </w:rPr>
        <w:t xml:space="preserve"> от 27 июля 2004 г. N 79-ФЗ "О государственной гражданской службе Российской Федерации" установлен для гражданских служащих, замещающих высшие и главные должности гражданской службы. Ненормированный служебный день устанавливается также для гражданских служащих, </w:t>
      </w:r>
      <w:hyperlink r:id="rId17" w:history="1">
        <w:r w:rsidRPr="001B4BD3">
          <w:rPr>
            <w:rFonts w:ascii="Times New Roman" w:hAnsi="Times New Roman" w:cs="Times New Roman"/>
            <w:color w:val="0000FF"/>
            <w:sz w:val="28"/>
            <w:szCs w:val="28"/>
          </w:rPr>
          <w:t>перечень</w:t>
        </w:r>
      </w:hyperlink>
      <w:r w:rsidRPr="001B4BD3">
        <w:rPr>
          <w:rFonts w:ascii="Times New Roman" w:hAnsi="Times New Roman" w:cs="Times New Roman"/>
          <w:sz w:val="28"/>
          <w:szCs w:val="28"/>
        </w:rPr>
        <w:t xml:space="preserve"> должностей которых предусмотрен Служебным распорядком.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lastRenderedPageBreak/>
        <w:t>4.4. Время начала и окончания ежедневной работы: с 9:00 до 1</w:t>
      </w:r>
      <w:r w:rsidR="007A103F">
        <w:rPr>
          <w:rFonts w:ascii="Times New Roman" w:hAnsi="Times New Roman" w:cs="Times New Roman"/>
          <w:sz w:val="28"/>
          <w:szCs w:val="28"/>
        </w:rPr>
        <w:t>7</w:t>
      </w:r>
      <w:r w:rsidRPr="001B4BD3">
        <w:rPr>
          <w:rFonts w:ascii="Times New Roman" w:hAnsi="Times New Roman" w:cs="Times New Roman"/>
          <w:sz w:val="28"/>
          <w:szCs w:val="28"/>
        </w:rPr>
        <w:t>:00 часов</w:t>
      </w:r>
      <w:r w:rsidR="007A103F">
        <w:rPr>
          <w:rFonts w:ascii="Times New Roman" w:hAnsi="Times New Roman" w:cs="Times New Roman"/>
          <w:sz w:val="28"/>
          <w:szCs w:val="28"/>
        </w:rPr>
        <w:t xml:space="preserve"> для женщин и </w:t>
      </w:r>
      <w:r w:rsidRPr="001B4BD3">
        <w:rPr>
          <w:rFonts w:ascii="Times New Roman" w:hAnsi="Times New Roman" w:cs="Times New Roman"/>
          <w:sz w:val="28"/>
          <w:szCs w:val="28"/>
        </w:rPr>
        <w:t xml:space="preserve"> </w:t>
      </w:r>
      <w:r w:rsidR="007A103F" w:rsidRPr="001B4BD3">
        <w:rPr>
          <w:rFonts w:ascii="Times New Roman" w:hAnsi="Times New Roman" w:cs="Times New Roman"/>
          <w:sz w:val="28"/>
          <w:szCs w:val="28"/>
        </w:rPr>
        <w:t>с 9:00 до 1</w:t>
      </w:r>
      <w:r w:rsidR="007A103F">
        <w:rPr>
          <w:rFonts w:ascii="Times New Roman" w:hAnsi="Times New Roman" w:cs="Times New Roman"/>
          <w:sz w:val="28"/>
          <w:szCs w:val="28"/>
        </w:rPr>
        <w:t>8</w:t>
      </w:r>
      <w:r w:rsidR="007A103F" w:rsidRPr="001B4BD3">
        <w:rPr>
          <w:rFonts w:ascii="Times New Roman" w:hAnsi="Times New Roman" w:cs="Times New Roman"/>
          <w:sz w:val="28"/>
          <w:szCs w:val="28"/>
        </w:rPr>
        <w:t>:</w:t>
      </w:r>
      <w:r w:rsidR="007A103F">
        <w:rPr>
          <w:rFonts w:ascii="Times New Roman" w:hAnsi="Times New Roman" w:cs="Times New Roman"/>
          <w:sz w:val="28"/>
          <w:szCs w:val="28"/>
        </w:rPr>
        <w:t>15</w:t>
      </w:r>
      <w:r w:rsidR="007A103F" w:rsidRPr="001B4BD3">
        <w:rPr>
          <w:rFonts w:ascii="Times New Roman" w:hAnsi="Times New Roman" w:cs="Times New Roman"/>
          <w:sz w:val="28"/>
          <w:szCs w:val="28"/>
        </w:rPr>
        <w:t xml:space="preserve"> часов</w:t>
      </w:r>
      <w:r w:rsidR="007A103F">
        <w:rPr>
          <w:rFonts w:ascii="Times New Roman" w:hAnsi="Times New Roman" w:cs="Times New Roman"/>
          <w:sz w:val="28"/>
          <w:szCs w:val="28"/>
        </w:rPr>
        <w:t xml:space="preserve"> для мужчин </w:t>
      </w:r>
      <w:r w:rsidRPr="001B4BD3">
        <w:rPr>
          <w:rFonts w:ascii="Times New Roman" w:hAnsi="Times New Roman" w:cs="Times New Roman"/>
          <w:sz w:val="28"/>
          <w:szCs w:val="28"/>
        </w:rPr>
        <w:t xml:space="preserve">(в </w:t>
      </w:r>
      <w:r w:rsidR="007A103F">
        <w:rPr>
          <w:rFonts w:ascii="Times New Roman" w:hAnsi="Times New Roman" w:cs="Times New Roman"/>
          <w:sz w:val="28"/>
          <w:szCs w:val="28"/>
        </w:rPr>
        <w:t>понедельник для всех</w:t>
      </w:r>
      <w:r w:rsidRPr="001B4BD3">
        <w:rPr>
          <w:rFonts w:ascii="Times New Roman" w:hAnsi="Times New Roman" w:cs="Times New Roman"/>
          <w:sz w:val="28"/>
          <w:szCs w:val="28"/>
        </w:rPr>
        <w:t xml:space="preserve">: с 9:00 </w:t>
      </w:r>
      <w:proofErr w:type="gramStart"/>
      <w:r w:rsidRPr="001B4BD3">
        <w:rPr>
          <w:rFonts w:ascii="Times New Roman" w:hAnsi="Times New Roman" w:cs="Times New Roman"/>
          <w:sz w:val="28"/>
          <w:szCs w:val="28"/>
        </w:rPr>
        <w:t>до</w:t>
      </w:r>
      <w:proofErr w:type="gramEnd"/>
      <w:r w:rsidRPr="001B4BD3">
        <w:rPr>
          <w:rFonts w:ascii="Times New Roman" w:hAnsi="Times New Roman" w:cs="Times New Roman"/>
          <w:sz w:val="28"/>
          <w:szCs w:val="28"/>
        </w:rPr>
        <w:t xml:space="preserve"> 1</w:t>
      </w:r>
      <w:r w:rsidR="007A103F">
        <w:rPr>
          <w:rFonts w:ascii="Times New Roman" w:hAnsi="Times New Roman" w:cs="Times New Roman"/>
          <w:sz w:val="28"/>
          <w:szCs w:val="28"/>
        </w:rPr>
        <w:t>8</w:t>
      </w:r>
      <w:r w:rsidRPr="001B4BD3">
        <w:rPr>
          <w:rFonts w:ascii="Times New Roman" w:hAnsi="Times New Roman" w:cs="Times New Roman"/>
          <w:sz w:val="28"/>
          <w:szCs w:val="28"/>
        </w:rPr>
        <w:t>:</w:t>
      </w:r>
      <w:r w:rsidR="007A103F">
        <w:rPr>
          <w:rFonts w:ascii="Times New Roman" w:hAnsi="Times New Roman" w:cs="Times New Roman"/>
          <w:sz w:val="28"/>
          <w:szCs w:val="28"/>
        </w:rPr>
        <w:t>15</w:t>
      </w:r>
      <w:r w:rsidRPr="001B4BD3">
        <w:rPr>
          <w:rFonts w:ascii="Times New Roman" w:hAnsi="Times New Roman" w:cs="Times New Roman"/>
          <w:sz w:val="28"/>
          <w:szCs w:val="28"/>
        </w:rPr>
        <w:t>).</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4.5. Перерыв для отдыха и питания с 1</w:t>
      </w:r>
      <w:r w:rsidR="007A103F">
        <w:rPr>
          <w:rFonts w:ascii="Times New Roman" w:hAnsi="Times New Roman" w:cs="Times New Roman"/>
          <w:sz w:val="28"/>
          <w:szCs w:val="28"/>
        </w:rPr>
        <w:t>3</w:t>
      </w:r>
      <w:r w:rsidRPr="001B4BD3">
        <w:rPr>
          <w:rFonts w:ascii="Times New Roman" w:hAnsi="Times New Roman" w:cs="Times New Roman"/>
          <w:sz w:val="28"/>
          <w:szCs w:val="28"/>
        </w:rPr>
        <w:t>:</w:t>
      </w:r>
      <w:r w:rsidR="007A103F">
        <w:rPr>
          <w:rFonts w:ascii="Times New Roman" w:hAnsi="Times New Roman" w:cs="Times New Roman"/>
          <w:sz w:val="28"/>
          <w:szCs w:val="28"/>
        </w:rPr>
        <w:t>00</w:t>
      </w:r>
      <w:r w:rsidRPr="001B4BD3">
        <w:rPr>
          <w:rFonts w:ascii="Times New Roman" w:hAnsi="Times New Roman" w:cs="Times New Roman"/>
          <w:sz w:val="28"/>
          <w:szCs w:val="28"/>
        </w:rPr>
        <w:t xml:space="preserve"> до 1</w:t>
      </w:r>
      <w:r w:rsidR="007A103F">
        <w:rPr>
          <w:rFonts w:ascii="Times New Roman" w:hAnsi="Times New Roman" w:cs="Times New Roman"/>
          <w:sz w:val="28"/>
          <w:szCs w:val="28"/>
        </w:rPr>
        <w:t>4</w:t>
      </w:r>
      <w:r w:rsidRPr="001B4BD3">
        <w:rPr>
          <w:rFonts w:ascii="Times New Roman" w:hAnsi="Times New Roman" w:cs="Times New Roman"/>
          <w:sz w:val="28"/>
          <w:szCs w:val="28"/>
        </w:rPr>
        <w:t>:00 часов.</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5. Охрана труда женщин</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В </w:t>
      </w:r>
      <w:r w:rsidR="007A103F">
        <w:rPr>
          <w:rFonts w:ascii="Times New Roman" w:hAnsi="Times New Roman" w:cs="Times New Roman"/>
          <w:sz w:val="28"/>
          <w:szCs w:val="28"/>
        </w:rPr>
        <w:t xml:space="preserve">Департаменте </w:t>
      </w:r>
      <w:r w:rsidRPr="001B4BD3">
        <w:rPr>
          <w:rFonts w:ascii="Times New Roman" w:hAnsi="Times New Roman" w:cs="Times New Roman"/>
          <w:sz w:val="28"/>
          <w:szCs w:val="28"/>
        </w:rPr>
        <w:t>устанавливаются следующие ограничения, предусматривающие охрану труда женщин:</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5.1. Применение труда женщин на тяжелых работах и работах с вредными и (или) опасными условиями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5.2. Нормы допустимых нагрузок при подъеме и перемещении тяжестей вручную: при подъеме и перемещении тяжестей постоянно в течение рабочего дня - 7 кг, при чередовании с другой работой (до 2-х раз в час) - 10 кг;</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5.3. Беременных женщин запрещено направлять в служебные командировки, привлекать к сверхурочной работе, работе в ночное время, выходные и нерабочие праздничные дни;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5.4. Женщин, имеющих детей в возрасте до трех лет, допускается направлять в служебные командировки, привлекать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5.5. Беременные женщины и женщины, имеющие детей в возрасте до полутора лет, переводятся на этот период на более легкую работу, исключающую неблагоприятное воздействие опасных и вредных производственных факторов, с сохранением среднего заработка по прежней работе;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5.6. Женщинам, имеющим детей в возрасте до полутора лет, предоставляются помимо общего перерыва для отдыха и питания дополнительные перерывы для кормления ребенка;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5.7. С беременными женщинами, с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другими лицами, воспитывающими указанных детей без матери, расторжение трудового договора по инициативе работодателя не допускается, за исключением случаев ликвидации организации.</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6. Организация работы по охране труда</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6.1. Общее руководство работой по охране труда в </w:t>
      </w:r>
      <w:r w:rsidR="00C04BFD">
        <w:rPr>
          <w:rFonts w:ascii="Times New Roman" w:hAnsi="Times New Roman" w:cs="Times New Roman"/>
          <w:sz w:val="28"/>
          <w:szCs w:val="28"/>
        </w:rPr>
        <w:t xml:space="preserve">Департаменте </w:t>
      </w:r>
      <w:r w:rsidRPr="001B4BD3">
        <w:rPr>
          <w:rFonts w:ascii="Times New Roman" w:hAnsi="Times New Roman" w:cs="Times New Roman"/>
          <w:sz w:val="28"/>
          <w:szCs w:val="28"/>
        </w:rPr>
        <w:t xml:space="preserve">осуществляет руководитель </w:t>
      </w:r>
      <w:r w:rsidR="00C04BFD">
        <w:rPr>
          <w:rFonts w:ascii="Times New Roman" w:hAnsi="Times New Roman" w:cs="Times New Roman"/>
          <w:sz w:val="28"/>
          <w:szCs w:val="28"/>
        </w:rPr>
        <w:t>Департамента</w:t>
      </w:r>
      <w:r w:rsidRPr="001B4BD3">
        <w:rPr>
          <w:rFonts w:ascii="Times New Roman" w:hAnsi="Times New Roman" w:cs="Times New Roman"/>
          <w:sz w:val="28"/>
          <w:szCs w:val="28"/>
        </w:rPr>
        <w:t>.</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6.2. Методическое руководство работой по охране труда и </w:t>
      </w:r>
      <w:proofErr w:type="gramStart"/>
      <w:r w:rsidRPr="001B4BD3">
        <w:rPr>
          <w:rFonts w:ascii="Times New Roman" w:hAnsi="Times New Roman" w:cs="Times New Roman"/>
          <w:sz w:val="28"/>
          <w:szCs w:val="28"/>
        </w:rPr>
        <w:t>контроль за</w:t>
      </w:r>
      <w:proofErr w:type="gramEnd"/>
      <w:r w:rsidRPr="001B4BD3">
        <w:rPr>
          <w:rFonts w:ascii="Times New Roman" w:hAnsi="Times New Roman" w:cs="Times New Roman"/>
          <w:sz w:val="28"/>
          <w:szCs w:val="28"/>
        </w:rPr>
        <w:t xml:space="preserve"> соблюдением требований трудового законодательства по охране труда в </w:t>
      </w:r>
      <w:r w:rsidRPr="001B4BD3">
        <w:rPr>
          <w:rFonts w:ascii="Times New Roman" w:hAnsi="Times New Roman" w:cs="Times New Roman"/>
          <w:sz w:val="28"/>
          <w:szCs w:val="28"/>
        </w:rPr>
        <w:lastRenderedPageBreak/>
        <w:t xml:space="preserve">структурных подразделениях </w:t>
      </w:r>
      <w:r w:rsidR="00C04BFD">
        <w:rPr>
          <w:rFonts w:ascii="Times New Roman" w:hAnsi="Times New Roman" w:cs="Times New Roman"/>
          <w:sz w:val="28"/>
          <w:szCs w:val="28"/>
        </w:rPr>
        <w:t xml:space="preserve">Департамента </w:t>
      </w:r>
      <w:r w:rsidRPr="001B4BD3">
        <w:rPr>
          <w:rFonts w:ascii="Times New Roman" w:hAnsi="Times New Roman" w:cs="Times New Roman"/>
          <w:sz w:val="28"/>
          <w:szCs w:val="28"/>
        </w:rPr>
        <w:t>возложено на должностное лицо</w:t>
      </w:r>
      <w:r w:rsidR="00C04BFD">
        <w:rPr>
          <w:rFonts w:ascii="Times New Roman" w:hAnsi="Times New Roman" w:cs="Times New Roman"/>
          <w:sz w:val="28"/>
          <w:szCs w:val="28"/>
        </w:rPr>
        <w:t>, ответственное за организацию охраны труда в Департаменте</w:t>
      </w:r>
      <w:r w:rsidRPr="001B4BD3">
        <w:rPr>
          <w:rFonts w:ascii="Times New Roman" w:hAnsi="Times New Roman" w:cs="Times New Roman"/>
          <w:sz w:val="28"/>
          <w:szCs w:val="28"/>
        </w:rPr>
        <w:t>.</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6.3. </w:t>
      </w:r>
      <w:r w:rsidR="00C04BFD">
        <w:rPr>
          <w:rFonts w:ascii="Times New Roman" w:hAnsi="Times New Roman" w:cs="Times New Roman"/>
          <w:sz w:val="28"/>
          <w:szCs w:val="28"/>
        </w:rPr>
        <w:t>Сотрудник Департамента</w:t>
      </w:r>
      <w:r w:rsidRPr="001B4BD3">
        <w:rPr>
          <w:rFonts w:ascii="Times New Roman" w:hAnsi="Times New Roman" w:cs="Times New Roman"/>
          <w:sz w:val="28"/>
          <w:szCs w:val="28"/>
        </w:rPr>
        <w:t xml:space="preserve"> имеет право </w:t>
      </w:r>
      <w:proofErr w:type="gramStart"/>
      <w:r w:rsidRPr="001B4BD3">
        <w:rPr>
          <w:rFonts w:ascii="Times New Roman" w:hAnsi="Times New Roman" w:cs="Times New Roman"/>
          <w:sz w:val="28"/>
          <w:szCs w:val="28"/>
        </w:rPr>
        <w:t>на</w:t>
      </w:r>
      <w:proofErr w:type="gramEnd"/>
      <w:r w:rsidRPr="001B4BD3">
        <w:rPr>
          <w:rFonts w:ascii="Times New Roman" w:hAnsi="Times New Roman" w:cs="Times New Roman"/>
          <w:sz w:val="28"/>
          <w:szCs w:val="28"/>
        </w:rPr>
        <w:t>:</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рабочее место, соответствующее требованиям охраны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получение достоверной информации от представителя нанимателя,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w:t>
      </w:r>
      <w:r w:rsidR="00C04BFD">
        <w:rPr>
          <w:rFonts w:ascii="Times New Roman" w:hAnsi="Times New Roman" w:cs="Times New Roman"/>
          <w:sz w:val="28"/>
          <w:szCs w:val="28"/>
        </w:rPr>
        <w:t>о</w:t>
      </w:r>
      <w:r w:rsidRPr="001B4BD3">
        <w:rPr>
          <w:rFonts w:ascii="Times New Roman" w:hAnsi="Times New Roman" w:cs="Times New Roman"/>
          <w:sz w:val="28"/>
          <w:szCs w:val="28"/>
        </w:rPr>
        <w:t xml:space="preserve">бучение безопасным методам и приемам труда за счет средств </w:t>
      </w:r>
      <w:r w:rsidR="00C04BFD">
        <w:rPr>
          <w:rFonts w:ascii="Times New Roman" w:hAnsi="Times New Roman" w:cs="Times New Roman"/>
          <w:sz w:val="28"/>
          <w:szCs w:val="28"/>
        </w:rPr>
        <w:t>Департамента</w:t>
      </w:r>
      <w:r w:rsidRPr="001B4BD3">
        <w:rPr>
          <w:rFonts w:ascii="Times New Roman" w:hAnsi="Times New Roman" w:cs="Times New Roman"/>
          <w:sz w:val="28"/>
          <w:szCs w:val="28"/>
        </w:rPr>
        <w:t>;</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профессиональную переподготовку за счет средств </w:t>
      </w:r>
      <w:r w:rsidR="00C04BFD">
        <w:rPr>
          <w:rFonts w:ascii="Times New Roman" w:hAnsi="Times New Roman" w:cs="Times New Roman"/>
          <w:sz w:val="28"/>
          <w:szCs w:val="28"/>
        </w:rPr>
        <w:t xml:space="preserve">Департамента </w:t>
      </w:r>
      <w:r w:rsidRPr="001B4BD3">
        <w:rPr>
          <w:rFonts w:ascii="Times New Roman" w:hAnsi="Times New Roman" w:cs="Times New Roman"/>
          <w:sz w:val="28"/>
          <w:szCs w:val="28"/>
        </w:rPr>
        <w:t>в случае ликвидации рабочего места вследствие нарушения требований охраны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запрос о проведении проверки условий и охраны труда на его рабочем месте федеральным органом исполнительной власти, осуществляющим функции по контролю и надзору в установленной сфере деятельности, государственную экспертизу условий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и иные представительные органы по вопросам охраны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в расследовании происшедшего с ним несчастного случая в </w:t>
      </w:r>
      <w:r w:rsidR="00C04BFD">
        <w:rPr>
          <w:rFonts w:ascii="Times New Roman" w:hAnsi="Times New Roman" w:cs="Times New Roman"/>
          <w:sz w:val="28"/>
          <w:szCs w:val="28"/>
        </w:rPr>
        <w:t xml:space="preserve">Департаменте </w:t>
      </w:r>
      <w:r w:rsidRPr="001B4BD3">
        <w:rPr>
          <w:rFonts w:ascii="Times New Roman" w:hAnsi="Times New Roman" w:cs="Times New Roman"/>
          <w:sz w:val="28"/>
          <w:szCs w:val="28"/>
        </w:rPr>
        <w:t>или его профессионального заболевания;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6.4. </w:t>
      </w:r>
      <w:r w:rsidR="00C04BFD">
        <w:rPr>
          <w:rFonts w:ascii="Times New Roman" w:hAnsi="Times New Roman" w:cs="Times New Roman"/>
          <w:sz w:val="28"/>
          <w:szCs w:val="28"/>
        </w:rPr>
        <w:t xml:space="preserve">Сотрудник Департамента </w:t>
      </w:r>
      <w:r w:rsidRPr="001B4BD3">
        <w:rPr>
          <w:rFonts w:ascii="Times New Roman" w:hAnsi="Times New Roman" w:cs="Times New Roman"/>
          <w:sz w:val="28"/>
          <w:szCs w:val="28"/>
        </w:rPr>
        <w:t>обязан:</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соблюдать требования охраны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w:t>
      </w:r>
      <w:r w:rsidR="00C04BFD">
        <w:rPr>
          <w:rFonts w:ascii="Times New Roman" w:hAnsi="Times New Roman" w:cs="Times New Roman"/>
          <w:sz w:val="28"/>
          <w:szCs w:val="28"/>
        </w:rPr>
        <w:t>п</w:t>
      </w:r>
      <w:r w:rsidRPr="001B4BD3">
        <w:rPr>
          <w:rFonts w:ascii="Times New Roman" w:hAnsi="Times New Roman" w:cs="Times New Roman"/>
          <w:sz w:val="28"/>
          <w:szCs w:val="28"/>
        </w:rPr>
        <w:t>роходить обучение безопасным методам и приемам выполнения работ, инструктаж по охране труда и проверку знаний требований охраны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немедленно извещать своего непосредственного руководителя или должностное лицо, ответственное за вопросы охраны труда в </w:t>
      </w:r>
      <w:r w:rsidR="00C04BFD">
        <w:rPr>
          <w:rFonts w:ascii="Times New Roman" w:hAnsi="Times New Roman" w:cs="Times New Roman"/>
          <w:sz w:val="28"/>
          <w:szCs w:val="28"/>
        </w:rPr>
        <w:t>Департаменте</w:t>
      </w:r>
      <w:r w:rsidRPr="001B4BD3">
        <w:rPr>
          <w:rFonts w:ascii="Times New Roman" w:hAnsi="Times New Roman" w:cs="Times New Roman"/>
          <w:sz w:val="28"/>
          <w:szCs w:val="28"/>
        </w:rPr>
        <w:t xml:space="preserve">, о любой ситуации, угрожающей жизни и здоровью людей, о </w:t>
      </w:r>
      <w:r w:rsidRPr="001B4BD3">
        <w:rPr>
          <w:rFonts w:ascii="Times New Roman" w:hAnsi="Times New Roman" w:cs="Times New Roman"/>
          <w:sz w:val="28"/>
          <w:szCs w:val="28"/>
        </w:rPr>
        <w:lastRenderedPageBreak/>
        <w:t>каждом несчастном случае, происшедшем при выполнении трудовых обязанностей, или об ухудшении состояния своего здоровья;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проходить обязательные предварительные (при поступлении на работу) и периодические (в течение трудовой деятельности) медицинские осмотры.</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7. Государственный надзор и контроль</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7.1. 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7.2. Государственная политика в области охраны труда определяет: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обеспечение приоритета сохранения жизни и здоровья работников;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защиту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установление компенсаций за тяжелую работу и работу с вредными или опасными условиями труда, неустранимыми при современном техническом уровне производства и организации труда.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7.3. </w:t>
      </w:r>
      <w:proofErr w:type="gramStart"/>
      <w:r w:rsidRPr="001B4BD3">
        <w:rPr>
          <w:rFonts w:ascii="Times New Roman" w:hAnsi="Times New Roman" w:cs="Times New Roman"/>
          <w:sz w:val="28"/>
          <w:szCs w:val="28"/>
        </w:rPr>
        <w:t>Должностные лица органов государственного надзора и контроля (государственные инспекторы) по охране труда имеют право беспрепятственно посещать любые организации, проводить расследования несчастных случаев в организациях, иметь доступ к необходимой информации, выдавать должностным лицам организаций обязательные для исполнения предписания, приостанавливать эксплуатацию производственного оборудования и деятельность производственных подразделений, налагать штрафы на должностных лиц организаций, виновных в нарушении законодательных и иных нормативных актов об</w:t>
      </w:r>
      <w:proofErr w:type="gramEnd"/>
      <w:r w:rsidRPr="001B4BD3">
        <w:rPr>
          <w:rFonts w:ascii="Times New Roman" w:hAnsi="Times New Roman" w:cs="Times New Roman"/>
          <w:sz w:val="28"/>
          <w:szCs w:val="28"/>
        </w:rPr>
        <w:t xml:space="preserve"> охране труда.</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 xml:space="preserve">8. Общие правила поведения </w:t>
      </w:r>
      <w:r w:rsidR="00C04BFD" w:rsidRPr="001A6C23">
        <w:rPr>
          <w:rFonts w:ascii="Times New Roman" w:hAnsi="Times New Roman" w:cs="Times New Roman"/>
          <w:b/>
          <w:sz w:val="28"/>
          <w:szCs w:val="28"/>
        </w:rPr>
        <w:t>сотрудников Департамента</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C04BFD"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8.1. </w:t>
      </w:r>
      <w:r w:rsidR="00C04BFD">
        <w:rPr>
          <w:rFonts w:ascii="Times New Roman" w:hAnsi="Times New Roman" w:cs="Times New Roman"/>
          <w:sz w:val="28"/>
          <w:szCs w:val="28"/>
        </w:rPr>
        <w:t>Сотрудники Департамента о</w:t>
      </w:r>
      <w:r w:rsidRPr="001B4BD3">
        <w:rPr>
          <w:rFonts w:ascii="Times New Roman" w:hAnsi="Times New Roman" w:cs="Times New Roman"/>
          <w:sz w:val="28"/>
          <w:szCs w:val="28"/>
        </w:rPr>
        <w:t>бязан</w:t>
      </w:r>
      <w:r w:rsidR="00C04BFD">
        <w:rPr>
          <w:rFonts w:ascii="Times New Roman" w:hAnsi="Times New Roman" w:cs="Times New Roman"/>
          <w:sz w:val="28"/>
          <w:szCs w:val="28"/>
        </w:rPr>
        <w:t>ы</w:t>
      </w:r>
      <w:r w:rsidRPr="001B4BD3">
        <w:rPr>
          <w:rFonts w:ascii="Times New Roman" w:hAnsi="Times New Roman" w:cs="Times New Roman"/>
          <w:sz w:val="28"/>
          <w:szCs w:val="28"/>
        </w:rPr>
        <w:t xml:space="preserve"> соблюдать Инструкцию по охране труда в </w:t>
      </w:r>
      <w:r w:rsidR="00C04BFD">
        <w:rPr>
          <w:rFonts w:ascii="Times New Roman" w:hAnsi="Times New Roman" w:cs="Times New Roman"/>
          <w:sz w:val="28"/>
          <w:szCs w:val="28"/>
        </w:rPr>
        <w:t>Департаменте</w:t>
      </w:r>
      <w:r w:rsidRPr="001B4BD3">
        <w:rPr>
          <w:rFonts w:ascii="Times New Roman" w:hAnsi="Times New Roman" w:cs="Times New Roman"/>
          <w:sz w:val="28"/>
          <w:szCs w:val="28"/>
        </w:rPr>
        <w:t xml:space="preserve">, Инструкцию по пожарной безопасности в </w:t>
      </w:r>
      <w:r w:rsidR="00C04BFD">
        <w:rPr>
          <w:rFonts w:ascii="Times New Roman" w:hAnsi="Times New Roman" w:cs="Times New Roman"/>
          <w:sz w:val="28"/>
          <w:szCs w:val="28"/>
        </w:rPr>
        <w:t>Департаменте</w:t>
      </w:r>
      <w:r w:rsidRPr="001B4BD3">
        <w:rPr>
          <w:rFonts w:ascii="Times New Roman" w:hAnsi="Times New Roman" w:cs="Times New Roman"/>
          <w:sz w:val="28"/>
          <w:szCs w:val="28"/>
        </w:rPr>
        <w:t xml:space="preserve">, правила Служебного </w:t>
      </w:r>
      <w:hyperlink r:id="rId18" w:history="1">
        <w:r w:rsidRPr="00C04BFD">
          <w:rPr>
            <w:rFonts w:ascii="Times New Roman" w:hAnsi="Times New Roman" w:cs="Times New Roman"/>
            <w:sz w:val="28"/>
            <w:szCs w:val="28"/>
          </w:rPr>
          <w:t>распорядка</w:t>
        </w:r>
      </w:hyperlink>
      <w:r w:rsidRPr="00C04BFD">
        <w:rPr>
          <w:rFonts w:ascii="Times New Roman" w:hAnsi="Times New Roman" w:cs="Times New Roman"/>
          <w:sz w:val="28"/>
          <w:szCs w:val="28"/>
        </w:rPr>
        <w:t>.</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8.2. При перемещении в коридорах следует быть внимательным к открывающимся дверям, плохо закрепленному покрытию пола, сколам на ступенях лестниц. При перемещении по территории следует быть </w:t>
      </w:r>
      <w:r w:rsidRPr="001B4BD3">
        <w:rPr>
          <w:rFonts w:ascii="Times New Roman" w:hAnsi="Times New Roman" w:cs="Times New Roman"/>
          <w:sz w:val="28"/>
          <w:szCs w:val="28"/>
        </w:rPr>
        <w:lastRenderedPageBreak/>
        <w:t>внимательным к движению автомобилей, необходимо соблюдать особую осторожность при нахождении в зонах повышенной опасности (места поведения погрузочно-разгрузочных работ, неровности и скользкие участки на поверхности земли и т.п.). При перемещении в лифте следует соблюдать правила пользования лифтом.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8.3. Выполняя трудовые обязанности, необходимо соблюдать следующие требования: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ходить только по установленным проходам;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садиться и не облокачиваться на случайные предметы, ограждения, перила;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подниматься и не спускаться бегом по лестничным маршам;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прикасаться к электрическим проводам, кабелям электроустановок;</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приступая к работе на новом оборудовании, необходимо изучить инструкцию по его эксплуатации, уделив особенное внимание разделу "требования безопасности";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устранять самостоятельно неисправности в осветительной и силовой сети, а также пусковых устройствах;</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находиться в зоне действия грузоподъемных машин, верхолазных работ;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принимать пищу следует в оборудованных помещениях (столовой, буфете, комнате приема пищи).</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9. Порядок расследования и оформления несчастных случаев</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9.1. Для расследования несчастных случаев приказом </w:t>
      </w:r>
      <w:r w:rsidR="00C04BFD">
        <w:rPr>
          <w:rFonts w:ascii="Times New Roman" w:hAnsi="Times New Roman" w:cs="Times New Roman"/>
          <w:sz w:val="28"/>
          <w:szCs w:val="28"/>
        </w:rPr>
        <w:t>Департамента</w:t>
      </w:r>
      <w:r w:rsidRPr="001B4BD3">
        <w:rPr>
          <w:rFonts w:ascii="Times New Roman" w:hAnsi="Times New Roman" w:cs="Times New Roman"/>
          <w:sz w:val="28"/>
          <w:szCs w:val="28"/>
        </w:rPr>
        <w:t xml:space="preserve"> назначается комиссия. В течение трех дней с момента несчастного случая комиссия проводит расследование,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и причин несчастного случая.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9.2.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Несчастный случай, о котором не было своевременно сообщено непосредственному руководителю или в результате которого нетрудоспособность у пострадавшего наступила не сразу, расследуется по заявлению пострадавшего или его доверенного лица в течение одного месяца со дня поступления указанного заявления.</w:t>
      </w:r>
    </w:p>
    <w:p w:rsidR="00973CCE" w:rsidRPr="00C04BFD"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9.3. 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на другую работу, потерю им трудоспособности на срок не менее одного дня либо </w:t>
      </w:r>
      <w:r w:rsidRPr="00C04BFD">
        <w:rPr>
          <w:rFonts w:ascii="Times New Roman" w:hAnsi="Times New Roman" w:cs="Times New Roman"/>
          <w:sz w:val="28"/>
          <w:szCs w:val="28"/>
        </w:rPr>
        <w:lastRenderedPageBreak/>
        <w:t xml:space="preserve">смерть пострадавшего, оформляется акт о несчастном случае на производстве по установленной </w:t>
      </w:r>
      <w:hyperlink r:id="rId19" w:history="1">
        <w:r w:rsidRPr="00C04BFD">
          <w:rPr>
            <w:rFonts w:ascii="Times New Roman" w:hAnsi="Times New Roman" w:cs="Times New Roman"/>
            <w:sz w:val="28"/>
            <w:szCs w:val="28"/>
          </w:rPr>
          <w:t>форме (Н-1)</w:t>
        </w:r>
      </w:hyperlink>
      <w:r w:rsidRPr="00C04BFD">
        <w:rPr>
          <w:rFonts w:ascii="Times New Roman" w:hAnsi="Times New Roman" w:cs="Times New Roman"/>
          <w:sz w:val="28"/>
          <w:szCs w:val="28"/>
        </w:rPr>
        <w:t xml:space="preserve"> в двух экземплярах.</w:t>
      </w:r>
    </w:p>
    <w:p w:rsidR="00973CCE" w:rsidRPr="001B4BD3" w:rsidRDefault="00973CCE" w:rsidP="00817317">
      <w:pPr>
        <w:pStyle w:val="ConsPlusNormal"/>
        <w:ind w:firstLine="540"/>
        <w:jc w:val="both"/>
        <w:rPr>
          <w:rFonts w:ascii="Times New Roman" w:hAnsi="Times New Roman" w:cs="Times New Roman"/>
          <w:sz w:val="28"/>
          <w:szCs w:val="28"/>
        </w:rPr>
      </w:pPr>
      <w:r w:rsidRPr="00C04BFD">
        <w:rPr>
          <w:rFonts w:ascii="Times New Roman" w:hAnsi="Times New Roman" w:cs="Times New Roman"/>
          <w:sz w:val="28"/>
          <w:szCs w:val="28"/>
        </w:rPr>
        <w:t xml:space="preserve">9.4. Федеральное дорожное агентство выдает пострадавшему или лицу, представляющему его интересы, акт </w:t>
      </w:r>
      <w:hyperlink r:id="rId20" w:history="1">
        <w:r w:rsidRPr="00C04BFD">
          <w:rPr>
            <w:rFonts w:ascii="Times New Roman" w:hAnsi="Times New Roman" w:cs="Times New Roman"/>
            <w:sz w:val="28"/>
            <w:szCs w:val="28"/>
          </w:rPr>
          <w:t>формы Н-1</w:t>
        </w:r>
      </w:hyperlink>
      <w:r w:rsidRPr="00C04BFD">
        <w:rPr>
          <w:rFonts w:ascii="Times New Roman" w:hAnsi="Times New Roman" w:cs="Times New Roman"/>
          <w:sz w:val="28"/>
          <w:szCs w:val="28"/>
        </w:rPr>
        <w:t xml:space="preserve"> о несчастном </w:t>
      </w:r>
      <w:r w:rsidRPr="001B4BD3">
        <w:rPr>
          <w:rFonts w:ascii="Times New Roman" w:hAnsi="Times New Roman" w:cs="Times New Roman"/>
          <w:sz w:val="28"/>
          <w:szCs w:val="28"/>
        </w:rPr>
        <w:t>случае, утвержденный постановлением Минтруда России от 24 октября 2002 г. N 73, не позднее трех дней с момента завершения по нему расследования. Второй экземпляр указанного акта вместе с материалами расследования хранится в архиве Федерального дорожного агентства в течение 45 лет. При страховых случаях третий экземпляр акта о несчастном случае на производстве и копии материалов расследования направляются в Фонд социального страхования.</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10. Пожарная безопасность. Способы и средства предотвращения</w:t>
      </w:r>
    </w:p>
    <w:p w:rsidR="00973CCE" w:rsidRPr="001A6C23" w:rsidRDefault="00973CCE" w:rsidP="00817317">
      <w:pPr>
        <w:pStyle w:val="ConsPlusNormal"/>
        <w:jc w:val="center"/>
        <w:rPr>
          <w:rFonts w:ascii="Times New Roman" w:hAnsi="Times New Roman" w:cs="Times New Roman"/>
          <w:b/>
          <w:sz w:val="28"/>
          <w:szCs w:val="28"/>
        </w:rPr>
      </w:pPr>
      <w:r w:rsidRPr="001A6C23">
        <w:rPr>
          <w:rFonts w:ascii="Times New Roman" w:hAnsi="Times New Roman" w:cs="Times New Roman"/>
          <w:b/>
          <w:sz w:val="28"/>
          <w:szCs w:val="28"/>
        </w:rPr>
        <w:t>пожаров, взрывов, аварий. Действия персонала</w:t>
      </w:r>
      <w:r w:rsidR="001A6C23">
        <w:rPr>
          <w:rFonts w:ascii="Times New Roman" w:hAnsi="Times New Roman" w:cs="Times New Roman"/>
          <w:b/>
          <w:sz w:val="28"/>
          <w:szCs w:val="28"/>
        </w:rPr>
        <w:t xml:space="preserve"> </w:t>
      </w:r>
      <w:r w:rsidRPr="001A6C23">
        <w:rPr>
          <w:rFonts w:ascii="Times New Roman" w:hAnsi="Times New Roman" w:cs="Times New Roman"/>
          <w:b/>
          <w:sz w:val="28"/>
          <w:szCs w:val="28"/>
        </w:rPr>
        <w:t>при их возникновении</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10.1. Общие требования: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Все </w:t>
      </w:r>
      <w:r w:rsidR="00C04BFD">
        <w:rPr>
          <w:rFonts w:ascii="Times New Roman" w:hAnsi="Times New Roman" w:cs="Times New Roman"/>
          <w:sz w:val="28"/>
          <w:szCs w:val="28"/>
        </w:rPr>
        <w:t>сотрудники Департамента д</w:t>
      </w:r>
      <w:r w:rsidRPr="001B4BD3">
        <w:rPr>
          <w:rFonts w:ascii="Times New Roman" w:hAnsi="Times New Roman" w:cs="Times New Roman"/>
          <w:sz w:val="28"/>
          <w:szCs w:val="28"/>
        </w:rPr>
        <w:t>олжны допускаться к работе только после прохождения противопожарного инструктажа.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Все </w:t>
      </w:r>
      <w:r w:rsidR="00C04BFD">
        <w:rPr>
          <w:rFonts w:ascii="Times New Roman" w:hAnsi="Times New Roman" w:cs="Times New Roman"/>
          <w:sz w:val="28"/>
          <w:szCs w:val="28"/>
        </w:rPr>
        <w:t xml:space="preserve">сотрудники </w:t>
      </w:r>
      <w:r w:rsidRPr="001B4BD3">
        <w:rPr>
          <w:rFonts w:ascii="Times New Roman" w:hAnsi="Times New Roman" w:cs="Times New Roman"/>
          <w:sz w:val="28"/>
          <w:szCs w:val="28"/>
        </w:rPr>
        <w:t>обязаны изучить план эвакуации на случай пожара, знать и строго выполнять правила пожарной безопасности, не допускать действий, которые могут привести к пожару.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10.2. Основные причины возникновения пожаров: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неосторожное обращение с огнем;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оставленные без присмотра электроприборы;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проведение с нарушениями требований правил пожарной безопасности огневых, строительных и других пожароопасных работ;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курение в неустановленных местах;</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использование </w:t>
      </w:r>
      <w:proofErr w:type="spellStart"/>
      <w:r w:rsidRPr="001B4BD3">
        <w:rPr>
          <w:rFonts w:ascii="Times New Roman" w:hAnsi="Times New Roman" w:cs="Times New Roman"/>
          <w:sz w:val="28"/>
          <w:szCs w:val="28"/>
        </w:rPr>
        <w:t>легковоспламеняемых</w:t>
      </w:r>
      <w:proofErr w:type="spellEnd"/>
      <w:r w:rsidRPr="001B4BD3">
        <w:rPr>
          <w:rFonts w:ascii="Times New Roman" w:hAnsi="Times New Roman" w:cs="Times New Roman"/>
          <w:sz w:val="28"/>
          <w:szCs w:val="28"/>
        </w:rPr>
        <w:t xml:space="preserve"> веществ;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нарушение технологий.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10.3. </w:t>
      </w:r>
      <w:r w:rsidR="00C04BFD">
        <w:rPr>
          <w:rFonts w:ascii="Times New Roman" w:hAnsi="Times New Roman" w:cs="Times New Roman"/>
          <w:sz w:val="28"/>
          <w:szCs w:val="28"/>
        </w:rPr>
        <w:t xml:space="preserve">Сотрудники </w:t>
      </w:r>
      <w:r w:rsidRPr="001B4BD3">
        <w:rPr>
          <w:rFonts w:ascii="Times New Roman" w:hAnsi="Times New Roman" w:cs="Times New Roman"/>
          <w:sz w:val="28"/>
          <w:szCs w:val="28"/>
        </w:rPr>
        <w:t>должны уметь пользоваться имеющимися огнетушителями.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10.4. Доступ к первичным средствам пожаротушения и электрощитам должен быть свободным.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10.5. Соблюдение правил пожарной безопасности обязательно для всех гражданских служащих и посетителей.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Необходимо следить за правильной эксплуатацией электрооборудования, электроприборов и электроосвещения.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Территория помещения должна своевременно очищаться от горючих отходов, мусора, тары и т.п., которые следует собирать на специально выделенной площадке в контейнеры, а затем вывозить. Дороги, проезды к зданиям должны быть свободными, а зимой - очищены от снега и льда. Разведение костров, сооружение временных строений и складирование горючих материалов в противопожарных разрывах не допускается.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Помещения должны содержаться в чистоте.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lastRenderedPageBreak/>
        <w:t>Курить допускается в специально выделенных местах на открытом воздухе.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Все электрические розетки должны быть подписаны 220</w:t>
      </w:r>
      <w:proofErr w:type="gramStart"/>
      <w:r w:rsidRPr="001B4BD3">
        <w:rPr>
          <w:rFonts w:ascii="Times New Roman" w:hAnsi="Times New Roman" w:cs="Times New Roman"/>
          <w:sz w:val="28"/>
          <w:szCs w:val="28"/>
        </w:rPr>
        <w:t xml:space="preserve"> В</w:t>
      </w:r>
      <w:proofErr w:type="gramEnd"/>
      <w:r w:rsidRPr="001B4BD3">
        <w:rPr>
          <w:rFonts w:ascii="Times New Roman" w:hAnsi="Times New Roman" w:cs="Times New Roman"/>
          <w:sz w:val="28"/>
          <w:szCs w:val="28"/>
        </w:rPr>
        <w:t>, 380 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Коридоры, лестничные клетки, пути эвакуации и эвакуационные выходы необходимо держать свободными.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Запоры на дверях эвакуационных выходов должны свободно открываться изнутри без ключа.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Электроснабжение помещений по окончании рабочего дня обесточивается на электрощите.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Хранение лакокрасочных материалов осуществляется только в складском помещении.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Загрузка материалов, оборудования и выгрузка осуществляется только по путям, не связанным с эвакуационными выходами людей.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Иллюминация должна быть выполнена с соблюдением "</w:t>
      </w:r>
      <w:hyperlink r:id="rId21" w:history="1">
        <w:r w:rsidRPr="001B4BD3">
          <w:rPr>
            <w:rFonts w:ascii="Times New Roman" w:hAnsi="Times New Roman" w:cs="Times New Roman"/>
            <w:color w:val="0000FF"/>
            <w:sz w:val="28"/>
            <w:szCs w:val="28"/>
          </w:rPr>
          <w:t>Правил</w:t>
        </w:r>
      </w:hyperlink>
      <w:r w:rsidRPr="001B4BD3">
        <w:rPr>
          <w:rFonts w:ascii="Times New Roman" w:hAnsi="Times New Roman" w:cs="Times New Roman"/>
          <w:sz w:val="28"/>
          <w:szCs w:val="28"/>
        </w:rPr>
        <w:t xml:space="preserve"> устройства электроустановок". При использовании электроосветительной сети без понижающего трансформатора могут применяться лампочки с последовательным включением напряжением 12 В. При обнаружении неисправности в иллюминации (нагрев проводов, мигание лампочек, искрение и т.д.) она должна быть отключена.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 здании должен быть дежурный свет на случай отключения освещения.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10.6. </w:t>
      </w:r>
      <w:r w:rsidR="00C04BFD">
        <w:rPr>
          <w:rFonts w:ascii="Times New Roman" w:hAnsi="Times New Roman" w:cs="Times New Roman"/>
          <w:sz w:val="28"/>
          <w:szCs w:val="28"/>
        </w:rPr>
        <w:t xml:space="preserve">Сотрудникам Департамента </w:t>
      </w:r>
      <w:r w:rsidRPr="001B4BD3">
        <w:rPr>
          <w:rFonts w:ascii="Times New Roman" w:hAnsi="Times New Roman" w:cs="Times New Roman"/>
          <w:sz w:val="28"/>
          <w:szCs w:val="28"/>
        </w:rPr>
        <w:t>запрещается: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загромождать пути эвакуации (проходы, коридоры, выходы);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курить, использовать и разводить открытый огонь в помещениях, на складе и в подсобных помещениях;</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хранить и применять взрывопожарные вещества и материалы, а также газовые баллоны не в соответствии с правилами безопасного использования и хранения вышеуказанных веществ;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пользоваться поврежденными </w:t>
      </w:r>
      <w:proofErr w:type="spellStart"/>
      <w:r w:rsidRPr="001B4BD3">
        <w:rPr>
          <w:rFonts w:ascii="Times New Roman" w:hAnsi="Times New Roman" w:cs="Times New Roman"/>
          <w:sz w:val="28"/>
          <w:szCs w:val="28"/>
        </w:rPr>
        <w:t>электророзетками</w:t>
      </w:r>
      <w:proofErr w:type="spellEnd"/>
      <w:r w:rsidRPr="001B4BD3">
        <w:rPr>
          <w:rFonts w:ascii="Times New Roman" w:hAnsi="Times New Roman" w:cs="Times New Roman"/>
          <w:sz w:val="28"/>
          <w:szCs w:val="28"/>
        </w:rPr>
        <w:t>, рубильниками, электрооборудованием и электроприборами;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использовать электронагревательные приборы (электрообогреватели, электрочайники, электроплиты) кустарного производства в помещениях;</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оставлять без присмотра включенные в электросеть электроприборы;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допускать заполнение помещений людьми сверх установленной нормы.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10.7. При обнаружении пожара немедленно сообщить в пожарную охрану по телефону "101":</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адрес объекта;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место и причину возникновения пожара;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есть ли опасность для людей;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телефон для связи;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назвать свою фамилию.</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Сообщить руководству, персоналу и посетителям о пожаре.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Принять меры по эвакуации людей.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lastRenderedPageBreak/>
        <w:t>При необходимости отключить электроэнергию.</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Прекратить все работы, кроме ликвидации пожара.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эвакуации из задымленных помещений обезопасить органы дыхания (закрыть влажным полотенцем или платком рот и нос) и пригнувшись ниже к полу покинуть задымленное помещение.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По возможности приступить к ликвидации пожара (огнетушителями и другими имеющимися средствами пожаротушения) и эвакуации материальных ценностей.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Встретить прибывшие пожарные подразделения и проводить их к месту пожара, предупредить об особенностях тушения пожара в данном помещении.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Каждый </w:t>
      </w:r>
      <w:r w:rsidR="00D57017">
        <w:rPr>
          <w:rFonts w:ascii="Times New Roman" w:hAnsi="Times New Roman" w:cs="Times New Roman"/>
          <w:sz w:val="28"/>
          <w:szCs w:val="28"/>
        </w:rPr>
        <w:t xml:space="preserve">сотрудник </w:t>
      </w:r>
      <w:r w:rsidRPr="001B4BD3">
        <w:rPr>
          <w:rFonts w:ascii="Times New Roman" w:hAnsi="Times New Roman" w:cs="Times New Roman"/>
          <w:sz w:val="28"/>
          <w:szCs w:val="28"/>
        </w:rPr>
        <w:t>обязан изучить и знать схему эвакуации при пожаре, уметь пользоваться огнетушителями.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10.8. Действия при пожаре: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Немедленно вызовите сами или через других </w:t>
      </w:r>
      <w:r w:rsidR="00D57017">
        <w:rPr>
          <w:rFonts w:ascii="Times New Roman" w:hAnsi="Times New Roman" w:cs="Times New Roman"/>
          <w:sz w:val="28"/>
          <w:szCs w:val="28"/>
        </w:rPr>
        <w:t xml:space="preserve">сотрудников </w:t>
      </w:r>
      <w:r w:rsidRPr="001B4BD3">
        <w:rPr>
          <w:rFonts w:ascii="Times New Roman" w:hAnsi="Times New Roman" w:cs="Times New Roman"/>
          <w:sz w:val="28"/>
          <w:szCs w:val="28"/>
        </w:rPr>
        <w:t>пожарных. Сообщите о пожаре непосредственному руководителю.</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Не дожидаясь прибытия пожарных, начинайте с помощью других </w:t>
      </w:r>
      <w:r w:rsidR="00D57017">
        <w:rPr>
          <w:rFonts w:ascii="Times New Roman" w:hAnsi="Times New Roman" w:cs="Times New Roman"/>
          <w:sz w:val="28"/>
          <w:szCs w:val="28"/>
        </w:rPr>
        <w:t xml:space="preserve">сотрудников </w:t>
      </w:r>
      <w:r w:rsidRPr="001B4BD3">
        <w:rPr>
          <w:rFonts w:ascii="Times New Roman" w:hAnsi="Times New Roman" w:cs="Times New Roman"/>
          <w:sz w:val="28"/>
          <w:szCs w:val="28"/>
        </w:rPr>
        <w:t>тушить пожар подручными средствами (огнетушителем, плотной мокрой тканью, водой от внутренних пожарных кранов на лестничных площадках). При опасности поражения электрическим током отключите электроэнергию в помещении (автомат). Помните: легковоспламеняющиеся жидкости тушить водой неэффективно. Лучше всего пользоваться огнетушителем, а при его отсутствии - мокрой тканью, песком, даже землей из цветочного горшка.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Воздержитесь от открывания окон и дверей во избежание притока воздуха к очагу пожара, не разбивайте стекол. При необходимости открыть или выбить дверь в горящую комнату прикройте руками лицо, стойте сбоку от дверного проема, чтобы вас не обожгло вырвавшимся пламенем.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Если ликвидировать очаг горения своими силами не представляется возможным, немедленно покиньте помещение, плотно прикрыв за собой дверь. С помощью других </w:t>
      </w:r>
      <w:r w:rsidR="00D57017">
        <w:rPr>
          <w:rFonts w:ascii="Times New Roman" w:hAnsi="Times New Roman" w:cs="Times New Roman"/>
          <w:sz w:val="28"/>
          <w:szCs w:val="28"/>
        </w:rPr>
        <w:t>сотрудников</w:t>
      </w:r>
      <w:r w:rsidRPr="001B4BD3">
        <w:rPr>
          <w:rFonts w:ascii="Times New Roman" w:hAnsi="Times New Roman" w:cs="Times New Roman"/>
          <w:sz w:val="28"/>
          <w:szCs w:val="28"/>
        </w:rPr>
        <w:t xml:space="preserve"> поливайте дверь снаружи водой, чтобы предотвратить распространение огня. Организуйте встречу пожарных подразделений, укажите им очаг пожара и сообщите им о наличии людей в горящем помещении.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10.9. Действия при пожаре на складе, подвале, чердаке. Наиболее частые причины пожаров в подсобных помещениях:</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использование спичек, свечей при осмотре кладовых и чердаков;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короткое замыкание электропроводов при их намокании в результате протечки крыш или затоплении водой подвалов;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неправильное хранение и неосторожное обращение с горючими жидкостями, аэрозольными упаковками и захламление кладовых ненужными вещами, макулатурой;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lastRenderedPageBreak/>
        <w:t>- отогревание открытым огнем (паяльной лампой, факелом) замерзших труб, проведение ремонтных сварочных работ без принятия мер безопасности.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10.10. Действия материально ответственного лица при возникновении пожара: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Немедленно позвонить в пожарную охрану, сообщить </w:t>
      </w:r>
      <w:r w:rsidR="00D57017">
        <w:rPr>
          <w:rFonts w:ascii="Times New Roman" w:hAnsi="Times New Roman" w:cs="Times New Roman"/>
          <w:sz w:val="28"/>
          <w:szCs w:val="28"/>
        </w:rPr>
        <w:t xml:space="preserve">сотрудникам </w:t>
      </w:r>
      <w:r w:rsidRPr="001B4BD3">
        <w:rPr>
          <w:rFonts w:ascii="Times New Roman" w:hAnsi="Times New Roman" w:cs="Times New Roman"/>
          <w:sz w:val="28"/>
          <w:szCs w:val="28"/>
        </w:rPr>
        <w:t>и вместе с ними постараться не дать распространиться огню, используя пожарные краны с рукавами и подручные средства.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Если двери подвала, чердака заперты, взломать дверь. Включить систему </w:t>
      </w:r>
      <w:proofErr w:type="spellStart"/>
      <w:r w:rsidRPr="001B4BD3">
        <w:rPr>
          <w:rFonts w:ascii="Times New Roman" w:hAnsi="Times New Roman" w:cs="Times New Roman"/>
          <w:sz w:val="28"/>
          <w:szCs w:val="28"/>
        </w:rPr>
        <w:t>дымоудаления</w:t>
      </w:r>
      <w:proofErr w:type="spellEnd"/>
      <w:r w:rsidRPr="001B4BD3">
        <w:rPr>
          <w:rFonts w:ascii="Times New Roman" w:hAnsi="Times New Roman" w:cs="Times New Roman"/>
          <w:sz w:val="28"/>
          <w:szCs w:val="28"/>
        </w:rPr>
        <w:t xml:space="preserve"> в коридоре, чтобы создать подпор воздуха, сдерживающий распространение огня по этажам. Не разбивать окна на площадках, чтобы сквозняк не раздувал пламя.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При обнаружении лиц, по вине которых произошло возгорание, с помощью </w:t>
      </w:r>
      <w:r w:rsidR="00D57017">
        <w:rPr>
          <w:rFonts w:ascii="Times New Roman" w:hAnsi="Times New Roman" w:cs="Times New Roman"/>
          <w:sz w:val="28"/>
          <w:szCs w:val="28"/>
        </w:rPr>
        <w:t xml:space="preserve">сотрудников </w:t>
      </w:r>
      <w:r w:rsidRPr="001B4BD3">
        <w:rPr>
          <w:rFonts w:ascii="Times New Roman" w:hAnsi="Times New Roman" w:cs="Times New Roman"/>
          <w:sz w:val="28"/>
          <w:szCs w:val="28"/>
        </w:rPr>
        <w:t>задержать их и вызвать милицию.</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 xml:space="preserve">11. Первая помощь пострадавшим. Действия </w:t>
      </w:r>
      <w:r w:rsidR="00D57017" w:rsidRPr="001A6C23">
        <w:rPr>
          <w:rFonts w:ascii="Times New Roman" w:hAnsi="Times New Roman" w:cs="Times New Roman"/>
          <w:b/>
          <w:sz w:val="28"/>
          <w:szCs w:val="28"/>
        </w:rPr>
        <w:t xml:space="preserve">сотрудника </w:t>
      </w:r>
      <w:r w:rsidRPr="001A6C23">
        <w:rPr>
          <w:rFonts w:ascii="Times New Roman" w:hAnsi="Times New Roman" w:cs="Times New Roman"/>
          <w:b/>
          <w:sz w:val="28"/>
          <w:szCs w:val="28"/>
        </w:rPr>
        <w:t>при возникновении несчастного случая</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11.1. Ранения, переломы, вывихи, ушибы.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ранениях основной задачей оказывающего первую помощь является предохранение пораженного места от загрязнения. Для оказания первой помощи необходимо вскрыть индивидуальный пакет, который должен находиться в аптечке, и перевязать рану. Нельзя при этом касаться руками той части стерильного материала, которая будет наложена на рану.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кровотечении необходимо остановить кровь, подняв раненую конечность кверху и закрыв кровоточащую рану перевязочным материалом из индивидуального пакета. Сложив материал комочком, придавить его к ране и подержать так в течение 4 - 5 минут, после чего сверху забинтовать и отправить пострадавшего в медпункт.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Если кровотечение тугой повязкой не останавливается, то необходимо наложить жгут, а при его отсутствии - закрутку из подручного материала (скрученный платок, полотенце и т.п.). Жгут накладывают выше места кровотечения, ближе к ране, на одежду или мягкую подкладку из бинта, чтобы не прищемить кожу.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Во избежание омертвения конечности не оставлять жгут на месте более 2-х часов. Пострадавшего после наложения жгута необходимо немедленно отправить в медпункт.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 случае кровотечения из артерии головы или когда абсолютно не из чего сделать жгут, нужно прижать артерию выше места повреждения к кости и немедленно транспортировать пострадавшего в медпункт.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 тех случаях, когда нельзя наложить жгут (при кровотечении на голове, шее, грудной клетке, животе), применяют давящую повязку.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При переломах нужно создать полный покой поврежденной части тела и соблюдать исключительную осторожность при переноске </w:t>
      </w:r>
      <w:r w:rsidRPr="001B4BD3">
        <w:rPr>
          <w:rFonts w:ascii="Times New Roman" w:hAnsi="Times New Roman" w:cs="Times New Roman"/>
          <w:sz w:val="28"/>
          <w:szCs w:val="28"/>
        </w:rPr>
        <w:lastRenderedPageBreak/>
        <w:t xml:space="preserve">пострадавшего. Прежде </w:t>
      </w:r>
      <w:proofErr w:type="gramStart"/>
      <w:r w:rsidRPr="001B4BD3">
        <w:rPr>
          <w:rFonts w:ascii="Times New Roman" w:hAnsi="Times New Roman" w:cs="Times New Roman"/>
          <w:sz w:val="28"/>
          <w:szCs w:val="28"/>
        </w:rPr>
        <w:t>всего</w:t>
      </w:r>
      <w:proofErr w:type="gramEnd"/>
      <w:r w:rsidRPr="001B4BD3">
        <w:rPr>
          <w:rFonts w:ascii="Times New Roman" w:hAnsi="Times New Roman" w:cs="Times New Roman"/>
          <w:sz w:val="28"/>
          <w:szCs w:val="28"/>
        </w:rPr>
        <w:t xml:space="preserve"> следует определить место перелома. При этом не допускать движения поврежденной конечности или части тела, так как острые концы кости могут поранить окружающие ткани, мышцы, кожу, вызвать кровотечение. Необходимо наложить на поврежденную часть тела неподвижную повязку - шину. Если нет специальных шин, то можно использовать имеющийся под руками подходящий материал (доску, палки и т.п.).</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Шины накладывают таким образом, чтобы они захватывали не менее двух суставов, между которыми находится перелом. Под шины нужно подложить мягкий материал - вату, полотенце и пр.</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переломе костей черепа пострадавшего уложить на носилки таким образом, чтобы голова была несколько приподнята, по бокам ее уложить два валика. На голову положить холод.</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переломах позвоночника осторожно положить пострадавшего на носилки животом вниз и отправить в медпункт. Носилки должны быть твердыми, для чего снизу положить широкую доску.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вывихах необходимо закрепить конечность в том положении, какое она приняла. Например, при вывихе плеча под мышку положить какой-нибудь мягкий сверток, руку подвесить; при вывихе бедра подложить свернутую одежду, когда пострадавший будет положен на носилки. Вправление вывиха производится только врачом.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ушибах следует приложить к ушибленному месту холод, туго забинтовать и направить пострадавшего в медпункт.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11.2. Способы искусственного дыхания.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Наиболее эффективным и во многих случаях приемлемым является искусственное дыхание по методу вдувания воздуха "изо рта в рот" или "изо рта в нос". Искусственное дыхание делают, когда человек не дышит.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Быстро открыть пострадавшему рот и, если там есть жидкость, слизь, удалить их носовым платком, марлей. Вынуть также съемные протезы.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Положив человека на спину и расстегнув на нем одежду, максимально запрокинуть его голову, чтобы язык не закрыл вход в гортань.</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Зажав ноздри пострадавшего, глубоко вдохните, плотно прижмите свой рот к его открытому рту (через платок) и с силой вдувайте воздух до тех пор, пока грудь пострадавшего не начнет подниматься.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Выдохнув весь свой запас воздуха, сделайте глубокий вдох. В это время у пострадавшего пассивно происходит выдох.</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Методом "изо рта в нос" нужно пользоваться при ранениях нижней челюсти или когда челюсти плотно стиснуты.</w:t>
      </w:r>
    </w:p>
    <w:p w:rsidR="00973CCE" w:rsidRPr="001B4BD3" w:rsidRDefault="00973CCE" w:rsidP="00817317">
      <w:pPr>
        <w:pStyle w:val="ConsPlusNormal"/>
        <w:ind w:firstLine="540"/>
        <w:jc w:val="both"/>
        <w:rPr>
          <w:rFonts w:ascii="Times New Roman" w:hAnsi="Times New Roman" w:cs="Times New Roman"/>
          <w:sz w:val="28"/>
          <w:szCs w:val="28"/>
        </w:rPr>
      </w:pPr>
      <w:proofErr w:type="gramStart"/>
      <w:r w:rsidRPr="001B4BD3">
        <w:rPr>
          <w:rFonts w:ascii="Times New Roman" w:hAnsi="Times New Roman" w:cs="Times New Roman"/>
          <w:sz w:val="28"/>
          <w:szCs w:val="28"/>
        </w:rPr>
        <w:t>Оказывающий</w:t>
      </w:r>
      <w:proofErr w:type="gramEnd"/>
      <w:r w:rsidRPr="001B4BD3">
        <w:rPr>
          <w:rFonts w:ascii="Times New Roman" w:hAnsi="Times New Roman" w:cs="Times New Roman"/>
          <w:sz w:val="28"/>
          <w:szCs w:val="28"/>
        </w:rPr>
        <w:t xml:space="preserve"> помощь производит 12 - 15 вдуваний в минуту.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11.3. Непрямой (наружный) массаж сердца.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При отсутствии пульса у пострадавшего одновременно с искусственным дыханием проводят непрямой массаж сердца. Для этого пострадавшего необходимо уложить на жесткую поверхность. Оказывающий помощь становится справа или слева от пострадавшего и, </w:t>
      </w:r>
      <w:r w:rsidRPr="001B4BD3">
        <w:rPr>
          <w:rFonts w:ascii="Times New Roman" w:hAnsi="Times New Roman" w:cs="Times New Roman"/>
          <w:sz w:val="28"/>
          <w:szCs w:val="28"/>
        </w:rPr>
        <w:lastRenderedPageBreak/>
        <w:t>положив кисти рук одна на другую на нижнюю часть грудной клетки, энергичными толчками производит ритмичное надавливание на грудную клетку (частота надавливаний - 50 - 60 раз в минуту, глубина надавливаний - 3 - 4 см).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Необходимо придерживаться следующего чередования массажа и искусственного дыхания: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а) при наличии помощника - через каждые 4 - 6 надавливаний на грудную клетку помощник делает вдувание воздуха;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б) при отсутствии помощника - через 15 - 29 надавливаний с целью массажа сердца производить 2 - 3 вдувания.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Искусственное дыхание и массаж сердца следует проводить до полного восстановления дыхательной и сердечной деятельности или до решения врача о наступлении смерти.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11.4. Первая помощь при поражении электрическим током.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Освободите пострадавшего от дальнейшего воздействия тока и вызовите скорую медицинскую помощь.</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Если пострадавший в сознании, без видимых тяжелых ожогов и травм, положите его на спину, расстегните стесняющую дыхание одежду, дайте болеутоляющие и успокаивающие средства: анальгин, аспирин, капли Зеленина, настойку валерианы (запивать не более чем 2 - 3 глотками жидкости). Дождитесь прибытия врача, не позволяя больному двигаться. Будьте внимательны при транспортировке пострадавшего: остановка дыхания или сердца может произойти в любое время. Не давайте пить - это вызовет рвоту и нарушение дыхания. Никогда не закапывайте пострадавшего в землю, так как при этом тело охлаждается, ожоги и раны загрязняются, теряется время.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Дайте ему нюхательный нашатырный спирт, обрызгайте водой, разотрите и согрейте тело, наложите на места ожогов стерильные повязки.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Если нарушено дыхание и сердцебиение,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11.5. Острое пищевое отравление.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Немедленно вызовите скорую медицинскую помощь. Промойте несколько раз желудок до появления чистых промывных вод (заставьте больного выпить по 3 - 4 стакана воды или розового раствора марганцовокислого калия, вызывая рвоту раздражением корня языка пальцами).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После промывания дайте выпить 2 - 4 чайные ложки активированного угля, растворенного в стакане воды. Напоите больного большим количеством чая, но не кормите. Заверните его в одеяло и обложите </w:t>
      </w:r>
      <w:r w:rsidRPr="001B4BD3">
        <w:rPr>
          <w:rFonts w:ascii="Times New Roman" w:hAnsi="Times New Roman" w:cs="Times New Roman"/>
          <w:sz w:val="28"/>
          <w:szCs w:val="28"/>
        </w:rPr>
        <w:lastRenderedPageBreak/>
        <w:t>грелками для согревания. Не оставляйте его до прибытия врача одного, так как в любой момент могут прекратиться дыхание и кровообращение.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11.6. Отравление препаратами бытовой химии.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Меры предосторожности: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храните препараты бытовой химии, косметические средства, кислоты и щелочи в местах под замком;</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большинство препаратов обладает повышенной летучестью, поэтому опасно создавать в офисе их запасы, поскольку со временем теряется герметичность упаковки;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обрабатывая помещения препаратами от бытовых насекомых (инсектицидами), укрывайте продукты и посуду, защищайте рот и нос повязкой из четырех слоев марли, а глаза очками;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тщательно проветривайте помещение после обработки в течение нескольких часов, не применяйте инсектициды на ночь;</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используйте нестандартные упаковки для препаратов, накладывайте на них полоски лейкопластыря, отчетливо написав название.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Немедленно вызовите скорую медицинскую помощь. С помощью работников перенесите пострадавшего на воздух, проветрите помещение.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отравлении косметическими средствами, инъекциями, пятновыводителями, анилиновыми красителями вызовите у пострадавшего рвоту, если он в сознании. Для этого дайте выпить 2 - 3 стакана соленой воды и двумя пальцами, обернутыми чистым носовым платком, нажмите на корень языка.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западании языка и судорогах, когда челюсти крепко сжаты и препятствуют дыханию, осторожно запрокиньте голову, чтобы можно было дышать через нос.</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отравлении кислотой или щелочью никогда не промывайте желудок самостоятельно - это усилит рвоту, отек гортани и приведет к попаданию кислот, щелочей в дыхательные пути.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Во избежание повторного прижигающего действия кислот и щелочей на слизистые оболочки рта и пищевода дайте выпить 2 - 3 стакана воды, не больше!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Кислоту и щелочь, попавшую на слизистые оболочки глаз или губ, смойте струей воды из-под крана или из чайника (1 - 2 л). При подозрении на прободение пищевода или желудка (сильная боль за грудиной или под ложечкой) не давайте ничего внутрь!</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11.7. Термический ожог (от огня, кипящей воды, жира).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небольшом ожоге (покраснении кожи) подставьте обожженное место под струю холодной воды и подержите до стихания боли, затем смажьте спиртом или одеколоном, не накладывая повязки.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Место ожога необходимо обрабатывать лечебными аэрозолями ("</w:t>
      </w:r>
      <w:proofErr w:type="spellStart"/>
      <w:r w:rsidRPr="001B4BD3">
        <w:rPr>
          <w:rFonts w:ascii="Times New Roman" w:hAnsi="Times New Roman" w:cs="Times New Roman"/>
          <w:sz w:val="28"/>
          <w:szCs w:val="28"/>
        </w:rPr>
        <w:t>Винизоль</w:t>
      </w:r>
      <w:proofErr w:type="spellEnd"/>
      <w:r w:rsidRPr="001B4BD3">
        <w:rPr>
          <w:rFonts w:ascii="Times New Roman" w:hAnsi="Times New Roman" w:cs="Times New Roman"/>
          <w:sz w:val="28"/>
          <w:szCs w:val="28"/>
        </w:rPr>
        <w:t>", "</w:t>
      </w:r>
      <w:proofErr w:type="spellStart"/>
      <w:r w:rsidRPr="001B4BD3">
        <w:rPr>
          <w:rFonts w:ascii="Times New Roman" w:hAnsi="Times New Roman" w:cs="Times New Roman"/>
          <w:sz w:val="28"/>
          <w:szCs w:val="28"/>
        </w:rPr>
        <w:t>Пантенол</w:t>
      </w:r>
      <w:proofErr w:type="spellEnd"/>
      <w:r w:rsidRPr="001B4BD3">
        <w:rPr>
          <w:rFonts w:ascii="Times New Roman" w:hAnsi="Times New Roman" w:cs="Times New Roman"/>
          <w:sz w:val="28"/>
          <w:szCs w:val="28"/>
        </w:rPr>
        <w:t>" и др.).</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lastRenderedPageBreak/>
        <w:t>При сильных ожогах и образовании пузырей наложите на них стерильную повязку (бинт или проглаженную утюгом ткань), вызовите на дом скорую медицинскую помощь, давайте пострадавшему чаще пить.</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обширных ожоговых поражениях кожи немедленно вызовите скорую медицинскую помощь, укутайте пострадавшего проглаженным полотенцем, простыней. Дайте ему 1 - 2 таблетки анальгина или амидопирина, большое количество жидкости (чай, минеральную воду).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Если произошел ожог глаз, сделайте холодные примочки из чая, постарайтесь немедленно доставить пострадавшего в больницу.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При сильных ожогах запрещается: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обрабатывать кожу спиртом, одеколоном (это вызовет сильное жжение и боль);</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прокалывать образовавшиеся пузыри (они предохраняют рану от инфекции);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смазывать кожу жиром, зеленкой, крепким раствором марганцовки, засыпать порошками (это затруднит дальнейшее лечение);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срывать прилипшие к месту ожога части одежды, прикасаться к нему руками (это приводит к проникновению инфекции);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разрешать пострадавшему самостоятельно двигаться (возможен шок);</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поливать пузыри и обугленную кожу водой.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11.8. В отделе административно-хозяйственной деятельности Управления административно-кадровой работы находится аптечка с необходимым минимумом препаратов для оказания первой помощи при несчастных случаях.</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 xml:space="preserve">12. Основные требования по предупреждению </w:t>
      </w:r>
      <w:proofErr w:type="spellStart"/>
      <w:r w:rsidRPr="001A6C23">
        <w:rPr>
          <w:rFonts w:ascii="Times New Roman" w:hAnsi="Times New Roman" w:cs="Times New Roman"/>
          <w:b/>
          <w:sz w:val="28"/>
          <w:szCs w:val="28"/>
        </w:rPr>
        <w:t>электротравматизма</w:t>
      </w:r>
      <w:proofErr w:type="spellEnd"/>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12.1. </w:t>
      </w:r>
      <w:r w:rsidR="00D57017">
        <w:rPr>
          <w:rFonts w:ascii="Times New Roman" w:hAnsi="Times New Roman" w:cs="Times New Roman"/>
          <w:sz w:val="28"/>
          <w:szCs w:val="28"/>
        </w:rPr>
        <w:t xml:space="preserve">Каждый сотрудник </w:t>
      </w:r>
      <w:r w:rsidRPr="001B4BD3">
        <w:rPr>
          <w:rFonts w:ascii="Times New Roman" w:hAnsi="Times New Roman" w:cs="Times New Roman"/>
          <w:sz w:val="28"/>
          <w:szCs w:val="28"/>
        </w:rPr>
        <w:t>должен знать, что электрический ток представляет собой скрытый вид опасности.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12.2. При прикосновении к токоведущим частям оборудования или оголенным проводам, находящимся под напряжением, человек может получить </w:t>
      </w:r>
      <w:proofErr w:type="spellStart"/>
      <w:r w:rsidRPr="001B4BD3">
        <w:rPr>
          <w:rFonts w:ascii="Times New Roman" w:hAnsi="Times New Roman" w:cs="Times New Roman"/>
          <w:sz w:val="28"/>
          <w:szCs w:val="28"/>
        </w:rPr>
        <w:t>электротравму</w:t>
      </w:r>
      <w:proofErr w:type="spellEnd"/>
      <w:r w:rsidRPr="001B4BD3">
        <w:rPr>
          <w:rFonts w:ascii="Times New Roman" w:hAnsi="Times New Roman" w:cs="Times New Roman"/>
          <w:sz w:val="28"/>
          <w:szCs w:val="28"/>
        </w:rPr>
        <w:t xml:space="preserve"> (частичное поражение организма) или электрический удар (поражение организма в целом при параличе дыхания или сердца, или того и другого одновременно при параличе нервной системы, мышц грудной клетки и желудочков сердца).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12.3. Во избежание поражения электрическим током необходимо соблюдать следующие правила: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не прикасаться к арматуре общего освещения, электрическим проводам, к неизолированным и </w:t>
      </w:r>
      <w:proofErr w:type="spellStart"/>
      <w:r w:rsidRPr="001B4BD3">
        <w:rPr>
          <w:rFonts w:ascii="Times New Roman" w:hAnsi="Times New Roman" w:cs="Times New Roman"/>
          <w:sz w:val="28"/>
          <w:szCs w:val="28"/>
        </w:rPr>
        <w:t>неогражденным</w:t>
      </w:r>
      <w:proofErr w:type="spellEnd"/>
      <w:r w:rsidRPr="001B4BD3">
        <w:rPr>
          <w:rFonts w:ascii="Times New Roman" w:hAnsi="Times New Roman" w:cs="Times New Roman"/>
          <w:sz w:val="28"/>
          <w:szCs w:val="28"/>
        </w:rPr>
        <w:t xml:space="preserve"> токоведущим частям электрических устройств, аппаратов и приборов (розеток, патронов, переключателей, рубильников, предохранителей и др.);</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xml:space="preserve">- в случае обнаружения нарушения изоляции электропроводок, открытых токоведущих частей электрооборудования или нарушения </w:t>
      </w:r>
      <w:r w:rsidRPr="001B4BD3">
        <w:rPr>
          <w:rFonts w:ascii="Times New Roman" w:hAnsi="Times New Roman" w:cs="Times New Roman"/>
          <w:sz w:val="28"/>
          <w:szCs w:val="28"/>
        </w:rPr>
        <w:lastRenderedPageBreak/>
        <w:t>заземления оборудования немедленно сообщить об этом непосредственному руководителю;</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наступать на переносные электрические провода, лежащие на полу;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снимать ограждения и защитные кожухи с токоведущих частей оборудования, аппаратов и приборов, не открывать двери электрораспределительных шкафов (щитов), не хранить в них никаких предметов;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производить самостоятельно ремонт электрооборудования;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по окончании рабочего дня выключить кондиционеры, освещение, электрооборудование.</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A6C23" w:rsidRDefault="00973CCE" w:rsidP="00817317">
      <w:pPr>
        <w:pStyle w:val="ConsPlusNormal"/>
        <w:jc w:val="center"/>
        <w:outlineLvl w:val="1"/>
        <w:rPr>
          <w:rFonts w:ascii="Times New Roman" w:hAnsi="Times New Roman" w:cs="Times New Roman"/>
          <w:b/>
          <w:sz w:val="28"/>
          <w:szCs w:val="28"/>
        </w:rPr>
      </w:pPr>
      <w:r w:rsidRPr="001A6C23">
        <w:rPr>
          <w:rFonts w:ascii="Times New Roman" w:hAnsi="Times New Roman" w:cs="Times New Roman"/>
          <w:b/>
          <w:sz w:val="28"/>
          <w:szCs w:val="28"/>
        </w:rPr>
        <w:t>13. Порядок действий в случае обнаружения</w:t>
      </w:r>
    </w:p>
    <w:p w:rsidR="00973CCE" w:rsidRPr="001A6C23" w:rsidRDefault="00973CCE" w:rsidP="00817317">
      <w:pPr>
        <w:pStyle w:val="ConsPlusNormal"/>
        <w:jc w:val="center"/>
        <w:rPr>
          <w:rFonts w:ascii="Times New Roman" w:hAnsi="Times New Roman" w:cs="Times New Roman"/>
          <w:b/>
          <w:sz w:val="28"/>
          <w:szCs w:val="28"/>
        </w:rPr>
      </w:pPr>
      <w:r w:rsidRPr="001A6C23">
        <w:rPr>
          <w:rFonts w:ascii="Times New Roman" w:hAnsi="Times New Roman" w:cs="Times New Roman"/>
          <w:b/>
          <w:sz w:val="28"/>
          <w:szCs w:val="28"/>
        </w:rPr>
        <w:t>подозрительных предметов</w:t>
      </w:r>
    </w:p>
    <w:p w:rsidR="00973CCE" w:rsidRPr="001B4BD3" w:rsidRDefault="00973CCE" w:rsidP="00817317">
      <w:pPr>
        <w:pStyle w:val="ConsPlusNormal"/>
        <w:ind w:firstLine="540"/>
        <w:jc w:val="both"/>
        <w:rPr>
          <w:rFonts w:ascii="Times New Roman" w:hAnsi="Times New Roman" w:cs="Times New Roman"/>
          <w:sz w:val="28"/>
          <w:szCs w:val="28"/>
        </w:rPr>
      </w:pP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13.1. В случае обнаружения подозрительного предмета следует изолировать доступ к нему людей и незамедлительно сообщить о случившемся своему руководителю или оперативному дежурному охраны (при этом необходимо четко назвать место обнаружения подозрительного предмета, сообщить свою фамилию, должность, структурное подразделение).</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13.2. В случае обнаружении подозрительного предмета следует выполнять следующие меры безопасности: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трогать, не подходить, не передвигать обнаруженный подозрительный предмет;</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курить возле подозрительного предмета;</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 использовать вблизи подозрительного предмета средства радиосвязи, мобильные телефоны, фотовспышку;</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немедленно покинуть помещение в соответствии с планом эвакуации;</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Министерства Российской Федерации по делам гражданской обороны, чрезвычайным ситуациям и ликвидации последствий стихийных бедствий.</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13.3. Признаки, указывающие на наличие взрывных устройств:</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наличие на обнаруженном предмете проводов, веревок, изоленты;</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подозрительные звуки, издаваемые предметом, в том числе щелчки, необычный запах предмета (например, характерный запах миндаля).</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Поводом для принятия дополнительных мер безопасности могут служить:</w:t>
      </w:r>
    </w:p>
    <w:p w:rsidR="00973CCE" w:rsidRPr="001B4BD3" w:rsidRDefault="00973CCE" w:rsidP="00817317">
      <w:pPr>
        <w:pStyle w:val="ConsPlusNormal"/>
        <w:ind w:firstLine="540"/>
        <w:jc w:val="both"/>
        <w:rPr>
          <w:rFonts w:ascii="Times New Roman" w:hAnsi="Times New Roman" w:cs="Times New Roman"/>
          <w:sz w:val="28"/>
          <w:szCs w:val="28"/>
        </w:rPr>
      </w:pPr>
      <w:r w:rsidRPr="001B4BD3">
        <w:rPr>
          <w:rFonts w:ascii="Times New Roman" w:hAnsi="Times New Roman" w:cs="Times New Roman"/>
          <w:sz w:val="28"/>
          <w:szCs w:val="28"/>
        </w:rPr>
        <w:t>- появление подозрительных лиц перед обнаружением предмета;</w:t>
      </w:r>
    </w:p>
    <w:p w:rsidR="00973CCE" w:rsidRDefault="00973CCE" w:rsidP="00817317">
      <w:pPr>
        <w:pStyle w:val="ConsPlusNormal"/>
        <w:ind w:firstLine="540"/>
        <w:jc w:val="both"/>
      </w:pPr>
      <w:r w:rsidRPr="001B4BD3">
        <w:rPr>
          <w:rFonts w:ascii="Times New Roman" w:hAnsi="Times New Roman" w:cs="Times New Roman"/>
          <w:sz w:val="28"/>
          <w:szCs w:val="28"/>
        </w:rPr>
        <w:t>- угрозы, высказанные по телефону или содержащиеся в почтовых отправлениях.</w:t>
      </w:r>
    </w:p>
    <w:p w:rsidR="00880BAF" w:rsidRPr="00A9112D" w:rsidRDefault="00880BAF" w:rsidP="00817317">
      <w:pPr>
        <w:keepNext/>
        <w:spacing w:after="0" w:line="240" w:lineRule="auto"/>
        <w:jc w:val="right"/>
        <w:outlineLvl w:val="2"/>
        <w:rPr>
          <w:rFonts w:ascii="Times New Roman" w:eastAsia="Times New Roman" w:hAnsi="Times New Roman" w:cs="Times New Roman"/>
          <w:sz w:val="24"/>
          <w:szCs w:val="24"/>
          <w:lang w:eastAsia="ru-RU"/>
        </w:rPr>
      </w:pPr>
      <w:r w:rsidRPr="00A9112D">
        <w:rPr>
          <w:rFonts w:ascii="Times New Roman" w:eastAsia="Times New Roman" w:hAnsi="Times New Roman" w:cs="Times New Roman"/>
          <w:sz w:val="24"/>
          <w:szCs w:val="24"/>
          <w:lang w:eastAsia="ru-RU"/>
        </w:rPr>
        <w:lastRenderedPageBreak/>
        <w:t xml:space="preserve">                                                                                                 Приложение </w:t>
      </w:r>
      <w:r>
        <w:rPr>
          <w:rFonts w:ascii="Times New Roman" w:eastAsia="Times New Roman" w:hAnsi="Times New Roman" w:cs="Times New Roman"/>
          <w:sz w:val="24"/>
          <w:szCs w:val="24"/>
          <w:lang w:eastAsia="ru-RU"/>
        </w:rPr>
        <w:t>2</w:t>
      </w:r>
    </w:p>
    <w:p w:rsidR="001A6C23" w:rsidRDefault="00880BAF" w:rsidP="00817317">
      <w:pPr>
        <w:keepNext/>
        <w:spacing w:after="0" w:line="240" w:lineRule="auto"/>
        <w:jc w:val="right"/>
        <w:outlineLvl w:val="2"/>
        <w:rPr>
          <w:rFonts w:ascii="Times New Roman" w:eastAsia="Times New Roman" w:hAnsi="Times New Roman" w:cs="Times New Roman"/>
          <w:sz w:val="24"/>
          <w:szCs w:val="24"/>
          <w:lang w:eastAsia="ru-RU"/>
        </w:rPr>
      </w:pPr>
      <w:r w:rsidRPr="00A9112D">
        <w:rPr>
          <w:rFonts w:ascii="Times New Roman" w:eastAsia="Times New Roman" w:hAnsi="Times New Roman" w:cs="Times New Roman"/>
          <w:sz w:val="24"/>
          <w:szCs w:val="24"/>
          <w:lang w:eastAsia="ru-RU"/>
        </w:rPr>
        <w:t xml:space="preserve">      к приказу</w:t>
      </w:r>
      <w:r w:rsidR="001A6C23">
        <w:rPr>
          <w:rFonts w:ascii="Times New Roman" w:eastAsia="Times New Roman" w:hAnsi="Times New Roman" w:cs="Times New Roman"/>
          <w:sz w:val="24"/>
          <w:szCs w:val="24"/>
          <w:lang w:eastAsia="ru-RU"/>
        </w:rPr>
        <w:t xml:space="preserve"> Департамента здравоохранения</w:t>
      </w:r>
    </w:p>
    <w:p w:rsidR="001A6C23" w:rsidRDefault="001A6C23" w:rsidP="00817317">
      <w:pPr>
        <w:keepNext/>
        <w:spacing w:after="0" w:line="240" w:lineRule="auto"/>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Ханты-Мансийского автономного округа - Югры</w:t>
      </w:r>
      <w:r w:rsidR="00880BAF" w:rsidRPr="00A9112D">
        <w:rPr>
          <w:rFonts w:ascii="Times New Roman" w:eastAsia="Times New Roman" w:hAnsi="Times New Roman" w:cs="Times New Roman"/>
          <w:sz w:val="24"/>
          <w:szCs w:val="24"/>
          <w:lang w:eastAsia="ru-RU"/>
        </w:rPr>
        <w:t xml:space="preserve"> </w:t>
      </w:r>
    </w:p>
    <w:p w:rsidR="00B42E6F" w:rsidRDefault="00B42E6F" w:rsidP="00B42E6F">
      <w:pPr>
        <w:pStyle w:val="a4"/>
        <w:shd w:val="clear" w:color="auto" w:fill="FFFFFF"/>
        <w:tabs>
          <w:tab w:val="left" w:pos="1134"/>
        </w:tabs>
        <w:spacing w:before="0" w:beforeAutospacing="0" w:after="0" w:afterAutospacing="0"/>
        <w:mirrorIndents/>
        <w:jc w:val="right"/>
        <w:textAlignment w:val="baseline"/>
      </w:pPr>
      <w:r>
        <w:t>о</w:t>
      </w:r>
      <w:r w:rsidRPr="00A9112D">
        <w:t>т</w:t>
      </w:r>
      <w:r>
        <w:t xml:space="preserve"> 29.07.15</w:t>
      </w:r>
      <w:r w:rsidRPr="00A9112D">
        <w:t xml:space="preserve"> №</w:t>
      </w:r>
      <w:r>
        <w:t xml:space="preserve"> 768</w:t>
      </w:r>
    </w:p>
    <w:p w:rsidR="00880BAF" w:rsidRPr="00A9112D" w:rsidRDefault="00880BAF" w:rsidP="001A6C23">
      <w:pPr>
        <w:tabs>
          <w:tab w:val="left" w:pos="1134"/>
        </w:tabs>
        <w:spacing w:after="0" w:line="240" w:lineRule="auto"/>
        <w:jc w:val="right"/>
        <w:rPr>
          <w:rFonts w:ascii="Times New Roman" w:eastAsia="Times New Roman" w:hAnsi="Times New Roman" w:cs="Times New Roman"/>
          <w:sz w:val="24"/>
          <w:szCs w:val="24"/>
          <w:lang w:eastAsia="ru-RU"/>
        </w:rPr>
      </w:pPr>
      <w:r w:rsidRPr="00A9112D">
        <w:rPr>
          <w:rFonts w:ascii="Times New Roman" w:eastAsia="Times New Roman" w:hAnsi="Times New Roman" w:cs="Times New Roman"/>
          <w:sz w:val="24"/>
          <w:szCs w:val="24"/>
          <w:lang w:eastAsia="ru-RU"/>
        </w:rPr>
        <w:t xml:space="preserve">                        </w:t>
      </w: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center"/>
        <w:outlineLvl w:val="2"/>
        <w:rPr>
          <w:rFonts w:ascii="Times New Roman" w:eastAsia="Times New Roman" w:hAnsi="Times New Roman" w:cs="Times New Roman"/>
          <w:sz w:val="28"/>
          <w:szCs w:val="28"/>
          <w:lang w:eastAsia="ru-RU"/>
        </w:rPr>
      </w:pPr>
    </w:p>
    <w:p w:rsidR="00187D56" w:rsidRDefault="00187D56" w:rsidP="00817317">
      <w:pPr>
        <w:keepNext/>
        <w:spacing w:after="0" w:line="240" w:lineRule="auto"/>
        <w:jc w:val="center"/>
        <w:outlineLvl w:val="2"/>
        <w:rPr>
          <w:rFonts w:ascii="Times New Roman" w:eastAsia="Times New Roman" w:hAnsi="Times New Roman" w:cs="Times New Roman"/>
          <w:sz w:val="28"/>
          <w:szCs w:val="28"/>
          <w:lang w:eastAsia="ru-RU"/>
        </w:rPr>
      </w:pPr>
    </w:p>
    <w:p w:rsidR="00187D56" w:rsidRDefault="00187D56" w:rsidP="00817317">
      <w:pPr>
        <w:keepNext/>
        <w:spacing w:after="0" w:line="240" w:lineRule="auto"/>
        <w:jc w:val="center"/>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Программа</w:t>
      </w:r>
    </w:p>
    <w:p w:rsidR="00880BAF" w:rsidRPr="00A9112D" w:rsidRDefault="00880BAF" w:rsidP="00817317">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первичного инструктажа по охране труда для </w:t>
      </w:r>
      <w:r>
        <w:rPr>
          <w:rFonts w:ascii="Times New Roman" w:eastAsia="Times New Roman" w:hAnsi="Times New Roman" w:cs="Times New Roman"/>
          <w:sz w:val="28"/>
          <w:szCs w:val="28"/>
          <w:lang w:eastAsia="ru-RU"/>
        </w:rPr>
        <w:t xml:space="preserve">служащих и </w:t>
      </w:r>
      <w:r w:rsidRPr="00A9112D">
        <w:rPr>
          <w:rFonts w:ascii="Times New Roman" w:eastAsia="Times New Roman" w:hAnsi="Times New Roman" w:cs="Times New Roman"/>
          <w:sz w:val="28"/>
          <w:szCs w:val="28"/>
          <w:lang w:eastAsia="ru-RU"/>
        </w:rPr>
        <w:t>работников</w:t>
      </w:r>
    </w:p>
    <w:p w:rsidR="00880BAF" w:rsidRDefault="00880BAF" w:rsidP="00817317">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Департамента здравоохранения Ханты-Мансийского автономного</w:t>
      </w:r>
    </w:p>
    <w:p w:rsidR="00880BAF" w:rsidRPr="00A9112D" w:rsidRDefault="00880BAF" w:rsidP="00817317">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A9112D">
        <w:rPr>
          <w:rFonts w:ascii="Times New Roman" w:eastAsia="Times New Roman" w:hAnsi="Times New Roman" w:cs="Times New Roman"/>
          <w:sz w:val="28"/>
          <w:szCs w:val="28"/>
          <w:lang w:eastAsia="ru-RU"/>
        </w:rPr>
        <w:t>круга</w:t>
      </w:r>
      <w:r>
        <w:rPr>
          <w:rFonts w:ascii="Times New Roman" w:eastAsia="Times New Roman" w:hAnsi="Times New Roman" w:cs="Times New Roman"/>
          <w:sz w:val="28"/>
          <w:szCs w:val="28"/>
          <w:lang w:eastAsia="ru-RU"/>
        </w:rPr>
        <w:t xml:space="preserve"> – </w:t>
      </w:r>
      <w:r w:rsidRPr="00A9112D">
        <w:rPr>
          <w:rFonts w:ascii="Times New Roman" w:eastAsia="Times New Roman" w:hAnsi="Times New Roman" w:cs="Times New Roman"/>
          <w:sz w:val="28"/>
          <w:szCs w:val="28"/>
          <w:lang w:eastAsia="ru-RU"/>
        </w:rPr>
        <w:t>Югры</w:t>
      </w:r>
      <w:r>
        <w:rPr>
          <w:rFonts w:ascii="Times New Roman" w:eastAsia="Times New Roman" w:hAnsi="Times New Roman" w:cs="Times New Roman"/>
          <w:sz w:val="28"/>
          <w:szCs w:val="28"/>
          <w:lang w:eastAsia="ru-RU"/>
        </w:rPr>
        <w:t xml:space="preserve"> </w:t>
      </w: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center"/>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Pr="00A9112D" w:rsidRDefault="00880BAF" w:rsidP="00817317">
      <w:pPr>
        <w:keepNext/>
        <w:spacing w:after="0" w:line="240" w:lineRule="auto"/>
        <w:jc w:val="right"/>
        <w:outlineLvl w:val="2"/>
        <w:rPr>
          <w:rFonts w:ascii="Times New Roman" w:eastAsia="Times New Roman" w:hAnsi="Times New Roman" w:cs="Times New Roman"/>
          <w:sz w:val="28"/>
          <w:szCs w:val="28"/>
          <w:lang w:eastAsia="ru-RU"/>
        </w:rPr>
      </w:pPr>
    </w:p>
    <w:p w:rsidR="00880BAF" w:rsidRDefault="00880BAF" w:rsidP="00817317">
      <w:pPr>
        <w:spacing w:after="0" w:line="240" w:lineRule="auto"/>
        <w:rPr>
          <w:rFonts w:ascii="Calibri" w:eastAsia="Calibri" w:hAnsi="Calibri" w:cs="Times New Roman"/>
        </w:rPr>
      </w:pPr>
    </w:p>
    <w:p w:rsidR="00880BAF" w:rsidRDefault="00880BAF" w:rsidP="00817317">
      <w:pPr>
        <w:spacing w:after="0" w:line="240" w:lineRule="auto"/>
        <w:rPr>
          <w:rFonts w:ascii="Calibri" w:eastAsia="Calibri" w:hAnsi="Calibri" w:cs="Times New Roman"/>
        </w:rPr>
      </w:pPr>
    </w:p>
    <w:p w:rsidR="00880BAF" w:rsidRDefault="00880BAF" w:rsidP="00817317">
      <w:pPr>
        <w:spacing w:after="0" w:line="240" w:lineRule="auto"/>
        <w:rPr>
          <w:rFonts w:ascii="Calibri" w:eastAsia="Calibri" w:hAnsi="Calibri" w:cs="Times New Roman"/>
        </w:rPr>
      </w:pPr>
    </w:p>
    <w:p w:rsidR="00880BAF" w:rsidRDefault="00880BAF" w:rsidP="00817317">
      <w:pPr>
        <w:spacing w:after="0" w:line="240" w:lineRule="auto"/>
        <w:rPr>
          <w:rFonts w:ascii="Calibri" w:eastAsia="Calibri" w:hAnsi="Calibri" w:cs="Times New Roman"/>
        </w:rPr>
      </w:pPr>
    </w:p>
    <w:p w:rsidR="00880BAF" w:rsidRDefault="00880BAF" w:rsidP="00817317">
      <w:pPr>
        <w:spacing w:after="0" w:line="240" w:lineRule="auto"/>
        <w:rPr>
          <w:rFonts w:ascii="Calibri" w:eastAsia="Calibri" w:hAnsi="Calibri" w:cs="Times New Roman"/>
        </w:rPr>
      </w:pPr>
    </w:p>
    <w:p w:rsidR="00880BAF" w:rsidRPr="00A9112D" w:rsidRDefault="00880BAF" w:rsidP="00817317">
      <w:pPr>
        <w:spacing w:after="0" w:line="240" w:lineRule="auto"/>
        <w:rPr>
          <w:rFonts w:ascii="Calibri" w:eastAsia="Calibri" w:hAnsi="Calibri" w:cs="Times New Roman"/>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187D56"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880BAF" w:rsidRDefault="00880BAF" w:rsidP="00817317">
      <w:pPr>
        <w:spacing w:after="0" w:line="240" w:lineRule="auto"/>
        <w:ind w:firstLine="708"/>
        <w:jc w:val="center"/>
        <w:rPr>
          <w:rFonts w:ascii="Times New Roman" w:eastAsia="Calibri" w:hAnsi="Times New Roman" w:cs="Times New Roman"/>
          <w:b/>
          <w:sz w:val="28"/>
          <w:szCs w:val="28"/>
          <w:lang w:eastAsia="ru-RU"/>
        </w:rPr>
      </w:pPr>
      <w:r w:rsidRPr="00A9112D">
        <w:rPr>
          <w:rFonts w:ascii="Times New Roman" w:eastAsia="Calibri" w:hAnsi="Times New Roman" w:cs="Times New Roman"/>
          <w:b/>
          <w:sz w:val="28"/>
          <w:szCs w:val="28"/>
          <w:lang w:eastAsia="ru-RU"/>
        </w:rPr>
        <w:lastRenderedPageBreak/>
        <w:t>Общие положения</w:t>
      </w:r>
    </w:p>
    <w:p w:rsidR="00187D56" w:rsidRPr="00A9112D" w:rsidRDefault="00187D56" w:rsidP="00817317">
      <w:pPr>
        <w:spacing w:after="0" w:line="240" w:lineRule="auto"/>
        <w:ind w:firstLine="708"/>
        <w:jc w:val="center"/>
        <w:rPr>
          <w:rFonts w:ascii="Times New Roman" w:eastAsia="Calibri" w:hAnsi="Times New Roman" w:cs="Times New Roman"/>
          <w:b/>
          <w:sz w:val="28"/>
          <w:szCs w:val="28"/>
          <w:lang w:eastAsia="ru-RU"/>
        </w:rPr>
      </w:pP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 </w:t>
      </w:r>
      <w:proofErr w:type="gramStart"/>
      <w:r w:rsidRPr="00A9112D">
        <w:rPr>
          <w:rFonts w:ascii="Times New Roman" w:eastAsia="Calibri" w:hAnsi="Times New Roman" w:cs="Times New Roman"/>
          <w:sz w:val="28"/>
          <w:szCs w:val="28"/>
          <w:lang w:eastAsia="ru-RU"/>
        </w:rPr>
        <w:t>В соответствии с Порядком обучения по охране труда и проверки знаний требований охраны труда работников организаций, утв. постановлением Минтруда России, Минобразования России от 13.01.2003 № 1/29, первичный инструктаж на рабочем месте проводится до начала самостоятельной работы: со всеми вновь принятыми в организацию работниками, включая работников, выполняющих работу на условиях трудового договора, заключенного на срок до двух месяцев или на период</w:t>
      </w:r>
      <w:proofErr w:type="gramEnd"/>
      <w:r w:rsidRPr="00A9112D">
        <w:rPr>
          <w:rFonts w:ascii="Times New Roman" w:eastAsia="Calibri" w:hAnsi="Times New Roman" w:cs="Times New Roman"/>
          <w:sz w:val="28"/>
          <w:szCs w:val="28"/>
          <w:lang w:eastAsia="ru-RU"/>
        </w:rPr>
        <w:t xml:space="preserve"> выполнения сезонных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 с работниками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 с командированными работниками сторонних организаций, обучающимися образовательных учреждений соответствующих уровней, проходящими производственную практику (практические занятия), и другими лицами, участвующими в производственной деятельности организации.</w:t>
      </w:r>
    </w:p>
    <w:p w:rsidR="00880BAF"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 Первичный инструктаж на рабочем месте проводится руководителями структурных подразделений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Перечень профессий и должностей работников, освобожденных от прохождения первичного инструктажа на рабочем месте, утверждается работодателем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Первичный инструктаж на рабочем месте должен проводиться с каждым работником индивидуально с практическим показом безопасных приемов и методов труда. Работники допускаются к самостоятельной работе после прохождения стажировки, проверки теоретических знаний и приобретённых навыков безопасных способов работы. Руководство предприятия по согласованию со службой охраны труда может освобождать от стажировки работника, имеющего стаж работы по специальности не менее 3-х лет, переходящего из одного подразделения в другое, если характер его работы и тип оборудования, на котором он работал ранее, не меняется. </w:t>
      </w:r>
    </w:p>
    <w:p w:rsidR="00880BAF" w:rsidRPr="00A9112D" w:rsidRDefault="00880BAF" w:rsidP="00817317">
      <w:pPr>
        <w:spacing w:after="0" w:line="240" w:lineRule="auto"/>
        <w:ind w:left="360" w:firstLine="348"/>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lastRenderedPageBreak/>
        <w:t xml:space="preserve">Общие сведения о технологическом процессе, оборудовании и производственной среде на рабочем месте работника в подразделении, характере его трудового процесса (напряженность и тяжесть), включая: </w:t>
      </w:r>
    </w:p>
    <w:p w:rsidR="00880BAF" w:rsidRPr="00A9112D" w:rsidRDefault="00880BAF" w:rsidP="00817317">
      <w:pPr>
        <w:numPr>
          <w:ilvl w:val="0"/>
          <w:numId w:val="5"/>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общие ознакомительные сведения о технологическом процессе;</w:t>
      </w:r>
    </w:p>
    <w:p w:rsidR="00880BAF" w:rsidRPr="00A9112D" w:rsidRDefault="00880BAF" w:rsidP="00817317">
      <w:pPr>
        <w:numPr>
          <w:ilvl w:val="0"/>
          <w:numId w:val="5"/>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общее знакомство с оборудованием, находящимся в структурном подразделении и на рабочем месте работника;</w:t>
      </w:r>
    </w:p>
    <w:p w:rsidR="00880BAF" w:rsidRPr="00A9112D" w:rsidRDefault="00880BAF" w:rsidP="00817317">
      <w:pPr>
        <w:numPr>
          <w:ilvl w:val="0"/>
          <w:numId w:val="4"/>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сведения о вредных и (или) опасных производственных факторах, возникающих при технологическом процессе, их влиянии на организм человека, их уровень по результатам аттестации рабочих мест, расположение опасных зон машин, механизмов и другого оборудования в структурном подразделении (на рабочем месте работника), существующие риски повреждения здоровья.</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Средства индивидуальной защиты (далее – СИЗ), полагающиеся работнику, в том </w:t>
      </w:r>
      <w:proofErr w:type="gramStart"/>
      <w:r w:rsidRPr="00A9112D">
        <w:rPr>
          <w:rFonts w:ascii="Times New Roman" w:eastAsia="Calibri" w:hAnsi="Times New Roman" w:cs="Times New Roman"/>
          <w:sz w:val="28"/>
          <w:szCs w:val="28"/>
          <w:lang w:eastAsia="ru-RU"/>
        </w:rPr>
        <w:t>числе</w:t>
      </w:r>
      <w:proofErr w:type="gramEnd"/>
      <w:r w:rsidRPr="00A9112D">
        <w:rPr>
          <w:rFonts w:ascii="Times New Roman" w:eastAsia="Calibri" w:hAnsi="Times New Roman" w:cs="Times New Roman"/>
          <w:sz w:val="28"/>
          <w:szCs w:val="28"/>
          <w:lang w:eastAsia="ru-RU"/>
        </w:rPr>
        <w:t xml:space="preserve">: </w:t>
      </w:r>
    </w:p>
    <w:p w:rsidR="00880BAF" w:rsidRPr="00A9112D" w:rsidRDefault="00880BAF" w:rsidP="00817317">
      <w:pPr>
        <w:numPr>
          <w:ilvl w:val="0"/>
          <w:numId w:val="6"/>
        </w:numPr>
        <w:spacing w:after="0" w:line="240" w:lineRule="auto"/>
        <w:ind w:left="0" w:firstLine="709"/>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порядок и нормы выдачи СИЗ;</w:t>
      </w:r>
    </w:p>
    <w:p w:rsidR="00880BAF" w:rsidRPr="00A9112D" w:rsidRDefault="00880BAF" w:rsidP="00817317">
      <w:pPr>
        <w:numPr>
          <w:ilvl w:val="0"/>
          <w:numId w:val="6"/>
        </w:numPr>
        <w:spacing w:after="0" w:line="240" w:lineRule="auto"/>
        <w:ind w:left="0" w:firstLine="709"/>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правила применения </w:t>
      </w:r>
      <w:proofErr w:type="gramStart"/>
      <w:r w:rsidRPr="00A9112D">
        <w:rPr>
          <w:rFonts w:ascii="Times New Roman" w:eastAsia="Calibri" w:hAnsi="Times New Roman" w:cs="Times New Roman"/>
          <w:sz w:val="28"/>
          <w:szCs w:val="28"/>
          <w:lang w:eastAsia="ru-RU"/>
        </w:rPr>
        <w:t>СИЗ</w:t>
      </w:r>
      <w:proofErr w:type="gramEnd"/>
      <w:r w:rsidRPr="00A9112D">
        <w:rPr>
          <w:rFonts w:ascii="Times New Roman" w:eastAsia="Calibri" w:hAnsi="Times New Roman" w:cs="Times New Roman"/>
          <w:sz w:val="28"/>
          <w:szCs w:val="28"/>
          <w:lang w:eastAsia="ru-RU"/>
        </w:rPr>
        <w:t>.</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Требования безопасности при эксплуатации и техническом обслуживании (ремонте) оборудования, находящегося на рабочем месте.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Средства коллективной защиты, установленные в производственном помещении и на оборудовании (ограждения, системы сигнализации и блокировки, предохранительные, тормозные устройства и т.д.).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Требования к безопасной организации и содержанию в чистоте и порядке рабочего места.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Профессиональные риски на рабочем месте.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Порядок подготовки к работе, включая: </w:t>
      </w:r>
    </w:p>
    <w:p w:rsidR="00880BAF" w:rsidRPr="00A9112D" w:rsidRDefault="00880BAF" w:rsidP="00817317">
      <w:pPr>
        <w:numPr>
          <w:ilvl w:val="0"/>
          <w:numId w:val="7"/>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требования к специальной одежде, спец. обуви и другим средствам индивидуальной защиты;</w:t>
      </w:r>
    </w:p>
    <w:p w:rsidR="00880BAF" w:rsidRPr="00A9112D" w:rsidRDefault="00880BAF" w:rsidP="00817317">
      <w:pPr>
        <w:numPr>
          <w:ilvl w:val="0"/>
          <w:numId w:val="7"/>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порядок проверки исправности оборудования, пусковых приборов, инструмента, приспособлений, блокировок, заземления и других средств защиты;</w:t>
      </w:r>
    </w:p>
    <w:p w:rsidR="00880BAF" w:rsidRPr="00A9112D" w:rsidRDefault="00880BAF" w:rsidP="00817317">
      <w:pPr>
        <w:numPr>
          <w:ilvl w:val="0"/>
          <w:numId w:val="7"/>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безопасные приемы и методы при выполнении работы.</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Схема безопасного передвижения работника на территории цеха, участка, в том числе: </w:t>
      </w:r>
    </w:p>
    <w:p w:rsidR="00880BAF" w:rsidRPr="00A9112D" w:rsidRDefault="00880BAF" w:rsidP="00817317">
      <w:pPr>
        <w:numPr>
          <w:ilvl w:val="0"/>
          <w:numId w:val="8"/>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проходы, предусмотренные для передвижения;</w:t>
      </w:r>
    </w:p>
    <w:p w:rsidR="00880BAF" w:rsidRPr="00A9112D" w:rsidRDefault="00880BAF" w:rsidP="00817317">
      <w:pPr>
        <w:numPr>
          <w:ilvl w:val="0"/>
          <w:numId w:val="8"/>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запасные выходы, запретные зоны;</w:t>
      </w:r>
    </w:p>
    <w:p w:rsidR="00880BAF" w:rsidRPr="00A9112D" w:rsidRDefault="00880BAF" w:rsidP="00817317">
      <w:pPr>
        <w:numPr>
          <w:ilvl w:val="0"/>
          <w:numId w:val="8"/>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внутрицеховые транспортные и грузоподъемные средства, места нахождения и требования безопасности при проведении грузоподъемных работ.</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Аварийные ситуации, которые могут возникнуть в цехе, на участке или рабочем месте, включая: </w:t>
      </w:r>
    </w:p>
    <w:p w:rsidR="00880BAF" w:rsidRPr="00A9112D" w:rsidRDefault="00880BAF" w:rsidP="00817317">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характерные причины возникновения аварий, взрывов, пожаров, случаев производственных травм и острых отравлений;</w:t>
      </w:r>
    </w:p>
    <w:p w:rsidR="00880BAF" w:rsidRPr="00A9112D" w:rsidRDefault="00880BAF" w:rsidP="00817317">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lastRenderedPageBreak/>
        <w:t>места нахождения противоаварийной защиты и средств пожаротушения, правила пользования ими;</w:t>
      </w:r>
    </w:p>
    <w:p w:rsidR="00880BAF" w:rsidRPr="00A9112D" w:rsidRDefault="00880BAF" w:rsidP="00817317">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места нахождения средств оказания первой помощи пострадавшему, аптечки, правила пользования ими;</w:t>
      </w:r>
    </w:p>
    <w:p w:rsidR="00880BAF" w:rsidRPr="00A9112D" w:rsidRDefault="00880BAF" w:rsidP="00817317">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места нахождения телефонной связи, номера телефонов;</w:t>
      </w:r>
    </w:p>
    <w:p w:rsidR="00880BAF" w:rsidRPr="00A9112D" w:rsidRDefault="00880BAF" w:rsidP="00817317">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порядок сообщения работником работодателю (его представителям) о произошедшем несчастном случае или остром отравлении.</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Ответственность работника за нарушение правил безопасности труда.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За нарушение правил безопасности труда работник несет ответственность согласно действующему законодательству.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Требования соблюдения дисциплины труда. </w:t>
      </w:r>
    </w:p>
    <w:p w:rsidR="00880BAF" w:rsidRPr="00A9112D" w:rsidRDefault="00880BAF" w:rsidP="00817317">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Меры оказания первой помощи при несчастных случаях. </w:t>
      </w:r>
    </w:p>
    <w:p w:rsidR="00880BAF" w:rsidRPr="00A9112D" w:rsidRDefault="00880BAF" w:rsidP="00817317">
      <w:pPr>
        <w:spacing w:after="0" w:line="240" w:lineRule="auto"/>
        <w:ind w:left="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Санитарно-гигиенические требования. </w:t>
      </w:r>
    </w:p>
    <w:p w:rsidR="00187D56" w:rsidRDefault="00880BAF" w:rsidP="00187D56">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Оформление результатов первичного инструктажа по охране </w:t>
      </w:r>
      <w:proofErr w:type="spellStart"/>
      <w:r w:rsidRPr="00A9112D">
        <w:rPr>
          <w:rFonts w:ascii="Times New Roman" w:eastAsia="Calibri" w:hAnsi="Times New Roman" w:cs="Times New Roman"/>
          <w:sz w:val="28"/>
          <w:szCs w:val="28"/>
          <w:lang w:eastAsia="ru-RU"/>
        </w:rPr>
        <w:t>труда</w:t>
      </w:r>
      <w:r w:rsidRPr="00187D56">
        <w:rPr>
          <w:rFonts w:ascii="Times New Roman" w:eastAsia="Calibri" w:hAnsi="Times New Roman" w:cs="Times New Roman"/>
          <w:sz w:val="28"/>
          <w:szCs w:val="28"/>
          <w:lang w:eastAsia="ru-RU"/>
        </w:rPr>
        <w:t>Проведение</w:t>
      </w:r>
      <w:proofErr w:type="spellEnd"/>
      <w:r w:rsidRPr="00187D56">
        <w:rPr>
          <w:rFonts w:ascii="Times New Roman" w:eastAsia="Calibri" w:hAnsi="Times New Roman" w:cs="Times New Roman"/>
          <w:sz w:val="28"/>
          <w:szCs w:val="28"/>
          <w:lang w:eastAsia="ru-RU"/>
        </w:rPr>
        <w:t xml:space="preserve"> первичного инструктажа регистрируется в журнале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проведения инструктажа.</w:t>
      </w: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ind w:firstLine="708"/>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187D56" w:rsidRDefault="00187D56" w:rsidP="00187D56">
      <w:pPr>
        <w:spacing w:after="0" w:line="240" w:lineRule="auto"/>
        <w:jc w:val="both"/>
        <w:rPr>
          <w:rFonts w:ascii="Times New Roman" w:eastAsia="Calibri" w:hAnsi="Times New Roman" w:cs="Times New Roman"/>
          <w:sz w:val="28"/>
          <w:szCs w:val="28"/>
          <w:lang w:eastAsia="ru-RU"/>
        </w:rPr>
      </w:pPr>
    </w:p>
    <w:p w:rsidR="00880BAF" w:rsidRPr="00187D56" w:rsidRDefault="00880BAF" w:rsidP="00187D56">
      <w:pPr>
        <w:spacing w:after="0" w:line="240" w:lineRule="auto"/>
        <w:jc w:val="right"/>
        <w:rPr>
          <w:rFonts w:ascii="Times New Roman" w:eastAsia="Times New Roman" w:hAnsi="Times New Roman" w:cs="Times New Roman"/>
          <w:sz w:val="24"/>
          <w:szCs w:val="24"/>
          <w:lang w:eastAsia="ru-RU"/>
        </w:rPr>
      </w:pPr>
      <w:r w:rsidRPr="00187D56">
        <w:rPr>
          <w:rFonts w:ascii="Times New Roman" w:eastAsia="Times New Roman" w:hAnsi="Times New Roman" w:cs="Times New Roman"/>
          <w:sz w:val="24"/>
          <w:szCs w:val="24"/>
          <w:lang w:eastAsia="ru-RU"/>
        </w:rPr>
        <w:lastRenderedPageBreak/>
        <w:t>Приложение 3</w:t>
      </w:r>
    </w:p>
    <w:p w:rsidR="00187D56" w:rsidRDefault="00187D56" w:rsidP="00187D56">
      <w:pPr>
        <w:keepNext/>
        <w:spacing w:after="0" w:line="240" w:lineRule="auto"/>
        <w:jc w:val="right"/>
        <w:outlineLvl w:val="2"/>
        <w:rPr>
          <w:rFonts w:ascii="Times New Roman" w:eastAsia="Times New Roman" w:hAnsi="Times New Roman" w:cs="Times New Roman"/>
          <w:sz w:val="24"/>
          <w:szCs w:val="24"/>
          <w:lang w:eastAsia="ru-RU"/>
        </w:rPr>
      </w:pPr>
      <w:r w:rsidRPr="00A9112D">
        <w:rPr>
          <w:rFonts w:ascii="Times New Roman" w:eastAsia="Times New Roman" w:hAnsi="Times New Roman" w:cs="Times New Roman"/>
          <w:sz w:val="24"/>
          <w:szCs w:val="24"/>
          <w:lang w:eastAsia="ru-RU"/>
        </w:rPr>
        <w:t>к приказу</w:t>
      </w:r>
      <w:r>
        <w:rPr>
          <w:rFonts w:ascii="Times New Roman" w:eastAsia="Times New Roman" w:hAnsi="Times New Roman" w:cs="Times New Roman"/>
          <w:sz w:val="24"/>
          <w:szCs w:val="24"/>
          <w:lang w:eastAsia="ru-RU"/>
        </w:rPr>
        <w:t xml:space="preserve"> Департамента здравоохранения</w:t>
      </w:r>
    </w:p>
    <w:p w:rsidR="00187D56" w:rsidRDefault="00187D56" w:rsidP="00187D56">
      <w:pPr>
        <w:keepNext/>
        <w:spacing w:after="0" w:line="240" w:lineRule="auto"/>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Ханты-Мансийского автономного округа - Югры</w:t>
      </w:r>
      <w:r w:rsidRPr="00A9112D">
        <w:rPr>
          <w:rFonts w:ascii="Times New Roman" w:eastAsia="Times New Roman" w:hAnsi="Times New Roman" w:cs="Times New Roman"/>
          <w:sz w:val="24"/>
          <w:szCs w:val="24"/>
          <w:lang w:eastAsia="ru-RU"/>
        </w:rPr>
        <w:t xml:space="preserve"> </w:t>
      </w:r>
    </w:p>
    <w:p w:rsidR="00B42E6F" w:rsidRDefault="00B42E6F" w:rsidP="00B42E6F">
      <w:pPr>
        <w:pStyle w:val="a4"/>
        <w:shd w:val="clear" w:color="auto" w:fill="FFFFFF"/>
        <w:tabs>
          <w:tab w:val="left" w:pos="1134"/>
        </w:tabs>
        <w:spacing w:before="0" w:beforeAutospacing="0" w:after="0" w:afterAutospacing="0"/>
        <w:mirrorIndents/>
        <w:jc w:val="right"/>
        <w:textAlignment w:val="baseline"/>
      </w:pPr>
      <w:r>
        <w:t>о</w:t>
      </w:r>
      <w:r w:rsidRPr="00A9112D">
        <w:t>т</w:t>
      </w:r>
      <w:r>
        <w:t xml:space="preserve"> 29.07.15</w:t>
      </w:r>
      <w:r w:rsidRPr="00A9112D">
        <w:t xml:space="preserve"> №</w:t>
      </w:r>
      <w:r>
        <w:t xml:space="preserve"> 768</w:t>
      </w:r>
    </w:p>
    <w:p w:rsidR="00187D56" w:rsidRDefault="00187D56" w:rsidP="00187D56">
      <w:pPr>
        <w:spacing w:after="0" w:line="240" w:lineRule="auto"/>
        <w:rPr>
          <w:rFonts w:ascii="Times New Roman" w:eastAsia="Calibri" w:hAnsi="Times New Roman" w:cs="Times New Roman"/>
          <w:b/>
          <w:bCs/>
          <w:sz w:val="28"/>
          <w:szCs w:val="28"/>
        </w:rPr>
      </w:pPr>
      <w:bookmarkStart w:id="0" w:name="_GoBack"/>
      <w:bookmarkEnd w:id="0"/>
    </w:p>
    <w:p w:rsidR="00880BAF" w:rsidRPr="0022481C" w:rsidRDefault="00880BAF" w:rsidP="00817317">
      <w:pPr>
        <w:spacing w:after="0" w:line="240" w:lineRule="auto"/>
        <w:jc w:val="center"/>
        <w:rPr>
          <w:rFonts w:ascii="Times New Roman" w:eastAsia="Calibri" w:hAnsi="Times New Roman" w:cs="Times New Roman"/>
          <w:b/>
          <w:bCs/>
          <w:sz w:val="28"/>
          <w:szCs w:val="28"/>
        </w:rPr>
      </w:pPr>
      <w:r w:rsidRPr="0022481C">
        <w:rPr>
          <w:rFonts w:ascii="Times New Roman" w:eastAsia="Calibri" w:hAnsi="Times New Roman" w:cs="Times New Roman"/>
          <w:b/>
          <w:bCs/>
          <w:sz w:val="28"/>
          <w:szCs w:val="28"/>
        </w:rPr>
        <w:t>Порядок, сроки, место</w:t>
      </w:r>
    </w:p>
    <w:p w:rsidR="00880BAF" w:rsidRPr="0022481C" w:rsidRDefault="00880BAF" w:rsidP="00817317">
      <w:pPr>
        <w:spacing w:after="0" w:line="240" w:lineRule="auto"/>
        <w:jc w:val="center"/>
        <w:rPr>
          <w:rFonts w:ascii="Times New Roman" w:eastAsia="Calibri" w:hAnsi="Times New Roman" w:cs="Times New Roman"/>
          <w:b/>
          <w:sz w:val="28"/>
          <w:szCs w:val="28"/>
        </w:rPr>
      </w:pPr>
      <w:r w:rsidRPr="0022481C">
        <w:rPr>
          <w:rFonts w:ascii="Times New Roman" w:eastAsia="Calibri" w:hAnsi="Times New Roman" w:cs="Times New Roman"/>
          <w:b/>
          <w:bCs/>
          <w:sz w:val="28"/>
          <w:szCs w:val="28"/>
        </w:rPr>
        <w:t>проведения инструктажей по охране труда</w:t>
      </w:r>
    </w:p>
    <w:p w:rsidR="00880BAF" w:rsidRPr="0022481C" w:rsidRDefault="00880BAF" w:rsidP="00817317">
      <w:pPr>
        <w:tabs>
          <w:tab w:val="left" w:pos="709"/>
        </w:tabs>
        <w:spacing w:after="0" w:line="240" w:lineRule="auto"/>
        <w:jc w:val="both"/>
        <w:rPr>
          <w:rFonts w:ascii="Times New Roman" w:eastAsia="Calibri" w:hAnsi="Times New Roman" w:cs="Times New Roman"/>
          <w:b/>
          <w:bCs/>
          <w:sz w:val="28"/>
          <w:szCs w:val="28"/>
        </w:rPr>
      </w:pPr>
    </w:p>
    <w:p w:rsidR="00880BAF" w:rsidRPr="00187D56" w:rsidRDefault="00880BAF" w:rsidP="00187D56">
      <w:pPr>
        <w:pStyle w:val="a3"/>
        <w:numPr>
          <w:ilvl w:val="0"/>
          <w:numId w:val="12"/>
        </w:numPr>
        <w:tabs>
          <w:tab w:val="left" w:pos="709"/>
        </w:tabs>
        <w:spacing w:after="0" w:line="240" w:lineRule="auto"/>
        <w:jc w:val="center"/>
        <w:rPr>
          <w:rFonts w:ascii="Times New Roman" w:eastAsia="Calibri" w:hAnsi="Times New Roman" w:cs="Times New Roman"/>
          <w:b/>
          <w:bCs/>
          <w:sz w:val="28"/>
          <w:szCs w:val="28"/>
        </w:rPr>
      </w:pPr>
      <w:r w:rsidRPr="00187D56">
        <w:rPr>
          <w:rFonts w:ascii="Times New Roman" w:eastAsia="Calibri" w:hAnsi="Times New Roman" w:cs="Times New Roman"/>
          <w:b/>
          <w:bCs/>
          <w:sz w:val="28"/>
          <w:szCs w:val="28"/>
        </w:rPr>
        <w:t>Вводный инструктаж</w:t>
      </w:r>
    </w:p>
    <w:p w:rsidR="00880BAF" w:rsidRDefault="00880BAF" w:rsidP="00817317">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 проведении вводного инструктажа делается запись в журнале учета проведения инструктажей по охране труда с обязательной подписью инструктируемого и инструктирующего Вводный инструктаж проводится со всеми работниками, вновь принимаемыми на работу.  Вводный инструктаж проводится руководителем организации или лицом, ответственным за охрану труда, назначенным приказом руководителя Учреждения. </w:t>
      </w:r>
    </w:p>
    <w:p w:rsidR="00880BAF" w:rsidRDefault="00880BAF" w:rsidP="00817317">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Инструктаж проводится по программе, разработанной с учетом требований стандартов, правил, норм и инструкций по охране труда. </w:t>
      </w:r>
    </w:p>
    <w:p w:rsidR="00880BAF" w:rsidRPr="00A9112D" w:rsidRDefault="00880BAF" w:rsidP="00817317">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Продолжительность инструктажа устанавливается в соответствии с утвержденной программой.</w:t>
      </w:r>
    </w:p>
    <w:p w:rsidR="00880BAF" w:rsidRDefault="00880BAF" w:rsidP="00817317">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Место проведения: </w:t>
      </w:r>
      <w:r>
        <w:rPr>
          <w:rFonts w:ascii="Times New Roman" w:eastAsia="Calibri" w:hAnsi="Times New Roman" w:cs="Times New Roman"/>
          <w:sz w:val="28"/>
          <w:szCs w:val="28"/>
        </w:rPr>
        <w:t>кабинет службы охраны труда.</w:t>
      </w:r>
    </w:p>
    <w:p w:rsidR="00187D56" w:rsidRPr="00A9112D" w:rsidRDefault="00187D56" w:rsidP="00817317">
      <w:pPr>
        <w:spacing w:after="0" w:line="240" w:lineRule="auto"/>
        <w:ind w:firstLine="708"/>
        <w:jc w:val="both"/>
        <w:rPr>
          <w:rFonts w:ascii="Times New Roman" w:eastAsia="Calibri" w:hAnsi="Times New Roman" w:cs="Times New Roman"/>
          <w:sz w:val="28"/>
          <w:szCs w:val="28"/>
        </w:rPr>
      </w:pPr>
    </w:p>
    <w:p w:rsidR="00880BAF" w:rsidRPr="00187D56" w:rsidRDefault="00880BAF" w:rsidP="00187D56">
      <w:pPr>
        <w:pStyle w:val="a3"/>
        <w:numPr>
          <w:ilvl w:val="0"/>
          <w:numId w:val="12"/>
        </w:numPr>
        <w:spacing w:after="0" w:line="240" w:lineRule="auto"/>
        <w:jc w:val="center"/>
        <w:rPr>
          <w:rFonts w:ascii="Times New Roman" w:eastAsia="Calibri" w:hAnsi="Times New Roman" w:cs="Times New Roman"/>
          <w:b/>
          <w:bCs/>
          <w:sz w:val="28"/>
          <w:szCs w:val="28"/>
        </w:rPr>
      </w:pPr>
      <w:r w:rsidRPr="00187D56">
        <w:rPr>
          <w:rFonts w:ascii="Times New Roman" w:eastAsia="Calibri" w:hAnsi="Times New Roman" w:cs="Times New Roman"/>
          <w:b/>
          <w:bCs/>
          <w:sz w:val="28"/>
          <w:szCs w:val="28"/>
        </w:rPr>
        <w:t>Первичный инструктаж</w:t>
      </w:r>
    </w:p>
    <w:p w:rsidR="00880BAF" w:rsidRDefault="00880BAF" w:rsidP="00817317">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Один из видов инструктажей по охране труда – это первичный. О проведении первичного инструктажа делается запись в журнале учета проведения инструктажей по охране труда на рабочем месте с обязательной подписью инструктируемого и инструктирующего. </w:t>
      </w:r>
    </w:p>
    <w:p w:rsidR="00880BAF" w:rsidRPr="00A9112D" w:rsidRDefault="00880BAF" w:rsidP="00817317">
      <w:pPr>
        <w:spacing w:after="0" w:line="240" w:lineRule="auto"/>
        <w:ind w:firstLine="708"/>
        <w:jc w:val="both"/>
        <w:rPr>
          <w:rFonts w:ascii="Times New Roman" w:eastAsia="Calibri" w:hAnsi="Times New Roman" w:cs="Times New Roman"/>
          <w:b/>
          <w:sz w:val="28"/>
          <w:szCs w:val="28"/>
        </w:rPr>
      </w:pPr>
      <w:r w:rsidRPr="00A9112D">
        <w:rPr>
          <w:rFonts w:ascii="Times New Roman" w:eastAsia="Calibri" w:hAnsi="Times New Roman" w:cs="Times New Roman"/>
          <w:sz w:val="28"/>
          <w:szCs w:val="28"/>
        </w:rPr>
        <w:t>Первичный инструктаж проводится непосредственно на рабочем месте со всеми вновь принятыми на работу. Проведение первичного инструктажа с указанными категориями работников осуществляется лицом, ответственным за охрану труда, назначенным приказом руководителя учреждения. Первичный инструктаж проводится по программе, разработанной с учетом требований. Первичный инструктаж проводят с каждым работником индивидуально.</w:t>
      </w:r>
    </w:p>
    <w:p w:rsidR="00880BAF" w:rsidRPr="00A9112D" w:rsidRDefault="00880BAF" w:rsidP="00817317">
      <w:pPr>
        <w:spacing w:after="0" w:line="240" w:lineRule="auto"/>
        <w:jc w:val="both"/>
        <w:rPr>
          <w:rFonts w:ascii="Times New Roman" w:eastAsia="Calibri" w:hAnsi="Times New Roman" w:cs="Times New Roman"/>
          <w:b/>
          <w:sz w:val="28"/>
          <w:szCs w:val="28"/>
        </w:rPr>
      </w:pPr>
      <w:r w:rsidRPr="00A9112D">
        <w:rPr>
          <w:rFonts w:ascii="Times New Roman" w:eastAsia="Calibri" w:hAnsi="Times New Roman" w:cs="Times New Roman"/>
          <w:sz w:val="28"/>
          <w:szCs w:val="28"/>
        </w:rPr>
        <w:t xml:space="preserve">Место проведения: </w:t>
      </w:r>
      <w:r>
        <w:rPr>
          <w:rFonts w:ascii="Times New Roman" w:eastAsia="Calibri" w:hAnsi="Times New Roman" w:cs="Times New Roman"/>
          <w:sz w:val="28"/>
          <w:szCs w:val="28"/>
        </w:rPr>
        <w:tab/>
        <w:t>рабочее место</w:t>
      </w:r>
      <w:r w:rsidRPr="00A9112D">
        <w:rPr>
          <w:rFonts w:ascii="Times New Roman" w:eastAsia="Calibri" w:hAnsi="Times New Roman" w:cs="Times New Roman"/>
          <w:sz w:val="28"/>
          <w:szCs w:val="28"/>
        </w:rPr>
        <w:t>.</w:t>
      </w:r>
    </w:p>
    <w:p w:rsidR="00880BAF" w:rsidRPr="00A9112D" w:rsidRDefault="00880BAF" w:rsidP="00817317">
      <w:pPr>
        <w:spacing w:after="0" w:line="240" w:lineRule="auto"/>
        <w:jc w:val="both"/>
        <w:rPr>
          <w:rFonts w:ascii="Times New Roman" w:eastAsia="Calibri" w:hAnsi="Times New Roman" w:cs="Times New Roman"/>
          <w:b/>
          <w:bCs/>
          <w:sz w:val="28"/>
          <w:szCs w:val="28"/>
        </w:rPr>
      </w:pPr>
    </w:p>
    <w:p w:rsidR="00880BAF" w:rsidRPr="00187D56" w:rsidRDefault="00880BAF" w:rsidP="00187D56">
      <w:pPr>
        <w:pStyle w:val="a3"/>
        <w:numPr>
          <w:ilvl w:val="0"/>
          <w:numId w:val="12"/>
        </w:numPr>
        <w:spacing w:after="0" w:line="240" w:lineRule="auto"/>
        <w:jc w:val="center"/>
        <w:rPr>
          <w:rFonts w:ascii="Times New Roman" w:eastAsia="Calibri" w:hAnsi="Times New Roman" w:cs="Times New Roman"/>
          <w:b/>
          <w:bCs/>
          <w:sz w:val="28"/>
          <w:szCs w:val="28"/>
        </w:rPr>
      </w:pPr>
      <w:r w:rsidRPr="00187D56">
        <w:rPr>
          <w:rFonts w:ascii="Times New Roman" w:eastAsia="Calibri" w:hAnsi="Times New Roman" w:cs="Times New Roman"/>
          <w:b/>
          <w:bCs/>
          <w:sz w:val="28"/>
          <w:szCs w:val="28"/>
        </w:rPr>
        <w:t>Повторный инструктаж - повторение и закрепление навыков по охране труда</w:t>
      </w:r>
    </w:p>
    <w:p w:rsidR="00880BAF" w:rsidRPr="00A9112D" w:rsidRDefault="00880BAF" w:rsidP="00817317">
      <w:pPr>
        <w:spacing w:after="0" w:line="240" w:lineRule="auto"/>
        <w:ind w:firstLine="708"/>
        <w:jc w:val="both"/>
        <w:rPr>
          <w:rFonts w:ascii="Times New Roman" w:eastAsia="Calibri" w:hAnsi="Times New Roman" w:cs="Times New Roman"/>
          <w:b/>
          <w:sz w:val="28"/>
          <w:szCs w:val="28"/>
        </w:rPr>
      </w:pPr>
      <w:r w:rsidRPr="00A9112D">
        <w:rPr>
          <w:rFonts w:ascii="Times New Roman" w:eastAsia="Calibri" w:hAnsi="Times New Roman" w:cs="Times New Roman"/>
          <w:sz w:val="28"/>
          <w:szCs w:val="28"/>
        </w:rPr>
        <w:t>Срок проведения – не реже 2 раз в год.</w:t>
      </w:r>
    </w:p>
    <w:p w:rsidR="00880BAF" w:rsidRDefault="00880BAF" w:rsidP="00187D56">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Место проведения: кабинет руководителя структурного подразделения</w:t>
      </w:r>
      <w:r w:rsidR="00187D56">
        <w:rPr>
          <w:rFonts w:ascii="Times New Roman" w:eastAsia="Calibri" w:hAnsi="Times New Roman" w:cs="Times New Roman"/>
          <w:sz w:val="28"/>
          <w:szCs w:val="28"/>
        </w:rPr>
        <w:t>.</w:t>
      </w:r>
    </w:p>
    <w:sectPr w:rsidR="00880BAF" w:rsidSect="00187D56">
      <w:headerReference w:type="default" r:id="rId22"/>
      <w:pgSz w:w="11906" w:h="16838"/>
      <w:pgMar w:top="1418"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490" w:rsidRDefault="00482490" w:rsidP="00817317">
      <w:pPr>
        <w:spacing w:after="0" w:line="240" w:lineRule="auto"/>
      </w:pPr>
      <w:r>
        <w:separator/>
      </w:r>
    </w:p>
  </w:endnote>
  <w:endnote w:type="continuationSeparator" w:id="0">
    <w:p w:rsidR="00482490" w:rsidRDefault="00482490" w:rsidP="0081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490" w:rsidRDefault="00482490" w:rsidP="00817317">
      <w:pPr>
        <w:spacing w:after="0" w:line="240" w:lineRule="auto"/>
      </w:pPr>
      <w:r>
        <w:separator/>
      </w:r>
    </w:p>
  </w:footnote>
  <w:footnote w:type="continuationSeparator" w:id="0">
    <w:p w:rsidR="00482490" w:rsidRDefault="00482490" w:rsidP="00817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896010"/>
      <w:docPartObj>
        <w:docPartGallery w:val="Page Numbers (Top of Page)"/>
        <w:docPartUnique/>
      </w:docPartObj>
    </w:sdtPr>
    <w:sdtEndPr/>
    <w:sdtContent>
      <w:p w:rsidR="00817317" w:rsidRDefault="00817317">
        <w:pPr>
          <w:pStyle w:val="a6"/>
          <w:jc w:val="center"/>
        </w:pPr>
        <w:r>
          <w:fldChar w:fldCharType="begin"/>
        </w:r>
        <w:r>
          <w:instrText>PAGE   \* MERGEFORMAT</w:instrText>
        </w:r>
        <w:r>
          <w:fldChar w:fldCharType="separate"/>
        </w:r>
        <w:r w:rsidR="00B42E6F">
          <w:rPr>
            <w:noProof/>
          </w:rPr>
          <w:t>23</w:t>
        </w:r>
        <w:r>
          <w:fldChar w:fldCharType="end"/>
        </w:r>
      </w:p>
    </w:sdtContent>
  </w:sdt>
  <w:p w:rsidR="00817317" w:rsidRDefault="008173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5A8F"/>
    <w:multiLevelType w:val="multilevel"/>
    <w:tmpl w:val="E0BC51C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42E5207"/>
    <w:multiLevelType w:val="hybridMultilevel"/>
    <w:tmpl w:val="C16600D2"/>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C06F4A"/>
    <w:multiLevelType w:val="hybridMultilevel"/>
    <w:tmpl w:val="EDA0B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385D85"/>
    <w:multiLevelType w:val="hybridMultilevel"/>
    <w:tmpl w:val="D19E4B2E"/>
    <w:lvl w:ilvl="0" w:tplc="6200F4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325F6D"/>
    <w:multiLevelType w:val="hybridMultilevel"/>
    <w:tmpl w:val="247633DA"/>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0B2DEB"/>
    <w:multiLevelType w:val="hybridMultilevel"/>
    <w:tmpl w:val="A7C845DE"/>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D4746E6"/>
    <w:multiLevelType w:val="hybridMultilevel"/>
    <w:tmpl w:val="45789414"/>
    <w:lvl w:ilvl="0" w:tplc="6200F464">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5DE857E6"/>
    <w:multiLevelType w:val="multilevel"/>
    <w:tmpl w:val="6D26B2AE"/>
    <w:lvl w:ilvl="0">
      <w:start w:val="1"/>
      <w:numFmt w:val="bullet"/>
      <w:lvlText w:val=""/>
      <w:lvlJc w:val="left"/>
      <w:pPr>
        <w:ind w:left="720" w:hanging="360"/>
      </w:pPr>
      <w:rPr>
        <w:rFonts w:ascii="Symbol" w:hAnsi="Symbol"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666D41CB"/>
    <w:multiLevelType w:val="hybridMultilevel"/>
    <w:tmpl w:val="0B760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9D255C"/>
    <w:multiLevelType w:val="hybridMultilevel"/>
    <w:tmpl w:val="E3A00D54"/>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EDF0344"/>
    <w:multiLevelType w:val="multilevel"/>
    <w:tmpl w:val="826041DE"/>
    <w:lvl w:ilvl="0">
      <w:start w:val="1"/>
      <w:numFmt w:val="decimal"/>
      <w:suff w:val="spac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FA373CE"/>
    <w:multiLevelType w:val="multilevel"/>
    <w:tmpl w:val="E0BC51C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11"/>
  </w:num>
  <w:num w:numId="3">
    <w:abstractNumId w:val="0"/>
  </w:num>
  <w:num w:numId="4">
    <w:abstractNumId w:val="7"/>
  </w:num>
  <w:num w:numId="5">
    <w:abstractNumId w:val="3"/>
  </w:num>
  <w:num w:numId="6">
    <w:abstractNumId w:val="5"/>
  </w:num>
  <w:num w:numId="7">
    <w:abstractNumId w:val="1"/>
  </w:num>
  <w:num w:numId="8">
    <w:abstractNumId w:val="4"/>
  </w:num>
  <w:num w:numId="9">
    <w:abstractNumId w:val="9"/>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082"/>
    <w:rsid w:val="000041EC"/>
    <w:rsid w:val="00187D56"/>
    <w:rsid w:val="001A6C23"/>
    <w:rsid w:val="003D1082"/>
    <w:rsid w:val="00482490"/>
    <w:rsid w:val="004D0870"/>
    <w:rsid w:val="00503BAB"/>
    <w:rsid w:val="00541640"/>
    <w:rsid w:val="007A103F"/>
    <w:rsid w:val="00817317"/>
    <w:rsid w:val="00880BAF"/>
    <w:rsid w:val="00973CCE"/>
    <w:rsid w:val="00B42767"/>
    <w:rsid w:val="00B42E6F"/>
    <w:rsid w:val="00C04BFD"/>
    <w:rsid w:val="00D57017"/>
    <w:rsid w:val="00ED5F62"/>
    <w:rsid w:val="00EF1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082"/>
    <w:pPr>
      <w:autoSpaceDE w:val="0"/>
      <w:autoSpaceDN w:val="0"/>
      <w:adjustRightInd w:val="0"/>
      <w:spacing w:after="0" w:line="240" w:lineRule="auto"/>
    </w:pPr>
    <w:rPr>
      <w:rFonts w:ascii="Arial" w:hAnsi="Arial" w:cs="Arial"/>
      <w:sz w:val="20"/>
      <w:szCs w:val="20"/>
    </w:rPr>
  </w:style>
  <w:style w:type="paragraph" w:styleId="a3">
    <w:name w:val="List Paragraph"/>
    <w:basedOn w:val="a"/>
    <w:uiPriority w:val="34"/>
    <w:qFormat/>
    <w:rsid w:val="00ED5F62"/>
    <w:pPr>
      <w:ind w:left="720"/>
      <w:contextualSpacing/>
    </w:pPr>
  </w:style>
  <w:style w:type="paragraph" w:styleId="a4">
    <w:name w:val="Normal (Web)"/>
    <w:basedOn w:val="a"/>
    <w:uiPriority w:val="99"/>
    <w:unhideWhenUsed/>
    <w:rsid w:val="00973CC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39"/>
    <w:rsid w:val="00880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880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173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7317"/>
  </w:style>
  <w:style w:type="paragraph" w:styleId="a8">
    <w:name w:val="footer"/>
    <w:basedOn w:val="a"/>
    <w:link w:val="a9"/>
    <w:uiPriority w:val="99"/>
    <w:unhideWhenUsed/>
    <w:rsid w:val="008173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3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082"/>
    <w:pPr>
      <w:autoSpaceDE w:val="0"/>
      <w:autoSpaceDN w:val="0"/>
      <w:adjustRightInd w:val="0"/>
      <w:spacing w:after="0" w:line="240" w:lineRule="auto"/>
    </w:pPr>
    <w:rPr>
      <w:rFonts w:ascii="Arial" w:hAnsi="Arial" w:cs="Arial"/>
      <w:sz w:val="20"/>
      <w:szCs w:val="20"/>
    </w:rPr>
  </w:style>
  <w:style w:type="paragraph" w:styleId="a3">
    <w:name w:val="List Paragraph"/>
    <w:basedOn w:val="a"/>
    <w:uiPriority w:val="34"/>
    <w:qFormat/>
    <w:rsid w:val="00ED5F62"/>
    <w:pPr>
      <w:ind w:left="720"/>
      <w:contextualSpacing/>
    </w:pPr>
  </w:style>
  <w:style w:type="paragraph" w:styleId="a4">
    <w:name w:val="Normal (Web)"/>
    <w:basedOn w:val="a"/>
    <w:uiPriority w:val="99"/>
    <w:unhideWhenUsed/>
    <w:rsid w:val="00973CC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39"/>
    <w:rsid w:val="00880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880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173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7317"/>
  </w:style>
  <w:style w:type="paragraph" w:styleId="a8">
    <w:name w:val="footer"/>
    <w:basedOn w:val="a"/>
    <w:link w:val="a9"/>
    <w:uiPriority w:val="99"/>
    <w:unhideWhenUsed/>
    <w:rsid w:val="008173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6AFE9E6A4C1F16D10A75FBEE311D971DC877CC7AA940EBA920CC667E1sED" TargetMode="External"/><Relationship Id="rId18" Type="http://schemas.openxmlformats.org/officeDocument/2006/relationships/hyperlink" Target="consultantplus://offline/ref=A6AFE9E6A4C1F16D10A75FBEE311D971DF8579C8A1940EBA920CC6671EFE400AE070FE303ACE9BE8s4D" TargetMode="External"/><Relationship Id="rId3" Type="http://schemas.microsoft.com/office/2007/relationships/stylesWithEffects" Target="stylesWithEffects.xml"/><Relationship Id="rId21" Type="http://schemas.openxmlformats.org/officeDocument/2006/relationships/hyperlink" Target="consultantplus://offline/ref=A6AFE9E6A4C1F16D10A75FBEE311D971D18D79C7AD940EBA920CC667E1sED" TargetMode="External"/><Relationship Id="rId7" Type="http://schemas.openxmlformats.org/officeDocument/2006/relationships/endnotes" Target="endnotes.xml"/><Relationship Id="rId12" Type="http://schemas.openxmlformats.org/officeDocument/2006/relationships/hyperlink" Target="consultantplus://offline/ref=A6AFE9E6A4C1F16D10A75FBEE311D971D98D7CC8AA9C53B09A55CA6519EFs1D" TargetMode="External"/><Relationship Id="rId17" Type="http://schemas.openxmlformats.org/officeDocument/2006/relationships/hyperlink" Target="consultantplus://offline/ref=A6AFE9E6A4C1F16D10A75FBEE311D971DF8579C8A1940EBA920CC6671EFE400AE070FE303ACF92E8s3D" TargetMode="External"/><Relationship Id="rId2" Type="http://schemas.openxmlformats.org/officeDocument/2006/relationships/styles" Target="styles.xml"/><Relationship Id="rId16" Type="http://schemas.openxmlformats.org/officeDocument/2006/relationships/hyperlink" Target="consultantplus://offline/ref=A6AFE9E6A4C1F16D10A75FBEE311D971D98D7DC9AB9B53B09A55CA6519EFs1D" TargetMode="External"/><Relationship Id="rId20" Type="http://schemas.openxmlformats.org/officeDocument/2006/relationships/hyperlink" Target="consultantplus://offline/ref=A6AFE9E6A4C1F16D10A75FBEE311D971D9837EC2AF9C53B09A55CA6519F11F1DE739F2313ACE9A81E7sE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6AFE9E6A4C1F16D10A75FBEE311D971DA8D7AC4A2C904B2CB00C46011A1570DA97CFF303BCAE9sE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6AFE9E6A4C1F16D10A75FBEE311D971DF8579C8A1940EBA920CC6671EFE400AE070FE303ACE9BE8s4D" TargetMode="External"/><Relationship Id="rId23" Type="http://schemas.openxmlformats.org/officeDocument/2006/relationships/fontTable" Target="fontTable.xml"/><Relationship Id="rId10" Type="http://schemas.openxmlformats.org/officeDocument/2006/relationships/hyperlink" Target="consultantplus://offline/ref=A6AFE9E6A4C1F16D10A75FBEE311D971DC8574C9AE940EBA920CC6671EFE400AE070FE303ACE98E8s0D" TargetMode="External"/><Relationship Id="rId19" Type="http://schemas.openxmlformats.org/officeDocument/2006/relationships/hyperlink" Target="consultantplus://offline/ref=A6AFE9E6A4C1F16D10A75FBEE311D971D9837EC2AF9C53B09A55CA6519F11F1DE739F2313ACE9A81E7sED" TargetMode="External"/><Relationship Id="rId4" Type="http://schemas.openxmlformats.org/officeDocument/2006/relationships/settings" Target="settings.xml"/><Relationship Id="rId9" Type="http://schemas.openxmlformats.org/officeDocument/2006/relationships/hyperlink" Target="consultantplus://offline/ref=A6AFE9E6A4C1F16D10A75FBEE311D971D98D7CC8AA9C53B09A55CA6519EFs1D" TargetMode="External"/><Relationship Id="rId14" Type="http://schemas.openxmlformats.org/officeDocument/2006/relationships/hyperlink" Target="consultantplus://offline/ref=A6AFE9E6A4C1F16D10A75FBEE311D971DF8579C8A1940EBA920CC6671EFE400AE070FE303ACE9BE8s4D"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23</Pages>
  <Words>6904</Words>
  <Characters>39359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gurovmedik gurovmedik</dc:creator>
  <cp:lastModifiedBy>blashkova blashkova</cp:lastModifiedBy>
  <cp:revision>5</cp:revision>
  <dcterms:created xsi:type="dcterms:W3CDTF">2015-07-16T03:56:00Z</dcterms:created>
  <dcterms:modified xsi:type="dcterms:W3CDTF">2015-07-30T03:31:00Z</dcterms:modified>
</cp:coreProperties>
</file>